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5C531" w14:textId="37CC8D0F" w:rsidR="00CB0455" w:rsidRPr="00672B9B" w:rsidRDefault="00574094" w:rsidP="00CB0455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lang w:val="de-DE"/>
        </w:rPr>
      </w:pPr>
      <w:r>
        <w:rPr>
          <w:rFonts w:ascii="Arial Unicode MS" w:eastAsia="Arial Unicode MS" w:hAnsi="Arial Unicode MS" w:cs="Arial Unicode MS"/>
          <w:b/>
          <w:sz w:val="28"/>
          <w:szCs w:val="28"/>
          <w:lang w:val="de-DE"/>
        </w:rPr>
        <w:t>GELTENDE</w:t>
      </w:r>
      <w:r w:rsidR="0074782A" w:rsidRPr="00672B9B">
        <w:rPr>
          <w:rFonts w:ascii="Arial Unicode MS" w:eastAsia="Arial Unicode MS" w:hAnsi="Arial Unicode MS" w:cs="Arial Unicode MS"/>
          <w:b/>
          <w:sz w:val="28"/>
          <w:szCs w:val="28"/>
          <w:lang w:val="de-DE"/>
        </w:rPr>
        <w:t xml:space="preserve"> RICHTLINIEN FÜR DIE AUSSETZUNG </w:t>
      </w:r>
      <w:r>
        <w:rPr>
          <w:rFonts w:ascii="Arial Unicode MS" w:eastAsia="Arial Unicode MS" w:hAnsi="Arial Unicode MS" w:cs="Arial Unicode MS"/>
          <w:b/>
          <w:sz w:val="28"/>
          <w:szCs w:val="28"/>
          <w:lang w:val="de-DE"/>
        </w:rPr>
        <w:t xml:space="preserve">DES VERFAHRENS </w:t>
      </w:r>
      <w:r w:rsidR="00EE419D">
        <w:rPr>
          <w:rFonts w:ascii="Arial Unicode MS" w:eastAsia="Arial Unicode MS" w:hAnsi="Arial Unicode MS" w:cs="Arial Unicode MS"/>
          <w:b/>
          <w:sz w:val="28"/>
          <w:szCs w:val="28"/>
          <w:lang w:val="de-DE"/>
        </w:rPr>
        <w:t>MIT GEWÄHRUNG EINER GEWÄHRUNGSPROBE</w:t>
      </w:r>
      <w:r w:rsidR="00672B9B" w:rsidRPr="00672B9B">
        <w:rPr>
          <w:rFonts w:ascii="Arial Unicode MS" w:eastAsia="Arial Unicode MS" w:hAnsi="Arial Unicode MS" w:cs="Arial Unicode MS"/>
          <w:b/>
          <w:sz w:val="28"/>
          <w:szCs w:val="28"/>
          <w:lang w:val="de-DE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  <w:lang w:val="de-DE"/>
        </w:rPr>
        <w:t xml:space="preserve">FÜR DEN </w:t>
      </w:r>
      <w:r w:rsidR="00672B9B" w:rsidRPr="00672B9B">
        <w:rPr>
          <w:rFonts w:ascii="Arial Unicode MS" w:eastAsia="Arial Unicode MS" w:hAnsi="Arial Unicode MS" w:cs="Arial Unicode MS"/>
          <w:b/>
          <w:sz w:val="28"/>
          <w:szCs w:val="28"/>
          <w:lang w:val="de-DE"/>
        </w:rPr>
        <w:t>ANGEKLAGTEN BEIM GERICHTSSTAND BOZEN</w:t>
      </w:r>
    </w:p>
    <w:p w14:paraId="638AB05B" w14:textId="77777777" w:rsidR="00CB0455" w:rsidRPr="00672B9B" w:rsidRDefault="00CB0455">
      <w:pPr>
        <w:rPr>
          <w:rFonts w:ascii="Arial Unicode MS" w:eastAsia="Arial Unicode MS" w:hAnsi="Arial Unicode MS" w:cs="Arial Unicode MS"/>
          <w:lang w:val="de-DE"/>
        </w:rPr>
      </w:pPr>
    </w:p>
    <w:p w14:paraId="5A9C7ECE" w14:textId="562FE11C" w:rsidR="00CB0455" w:rsidRPr="00672B9B" w:rsidRDefault="00574094" w:rsidP="00CB0455">
      <w:pPr>
        <w:jc w:val="center"/>
        <w:rPr>
          <w:rFonts w:ascii="Arial Unicode MS" w:eastAsia="Arial Unicode MS" w:hAnsi="Arial Unicode MS" w:cs="Arial Unicode MS"/>
          <w:lang w:val="de-DE"/>
        </w:rPr>
      </w:pPr>
      <w:r>
        <w:rPr>
          <w:rFonts w:ascii="Arial Unicode MS" w:eastAsia="Arial Unicode MS" w:hAnsi="Arial Unicode MS" w:cs="Arial Unicode MS"/>
          <w:lang w:val="de-DE"/>
        </w:rPr>
        <w:t>UNTERZEICHNENDE</w:t>
      </w:r>
      <w:r w:rsidR="00672B9B" w:rsidRPr="00672B9B">
        <w:rPr>
          <w:rFonts w:ascii="Arial Unicode MS" w:eastAsia="Arial Unicode MS" w:hAnsi="Arial Unicode MS" w:cs="Arial Unicode MS"/>
          <w:lang w:val="de-DE"/>
        </w:rPr>
        <w:t xml:space="preserve"> PARTEIEN</w:t>
      </w:r>
      <w:r w:rsidR="00CB0455" w:rsidRPr="00672B9B">
        <w:rPr>
          <w:rFonts w:ascii="Arial Unicode MS" w:eastAsia="Arial Unicode MS" w:hAnsi="Arial Unicode MS" w:cs="Arial Unicode MS"/>
          <w:lang w:val="de-DE"/>
        </w:rPr>
        <w:t>:</w:t>
      </w:r>
    </w:p>
    <w:p w14:paraId="40B98651" w14:textId="77777777" w:rsidR="00CB0455" w:rsidRPr="00672B9B" w:rsidRDefault="00CB0455">
      <w:pPr>
        <w:rPr>
          <w:rFonts w:ascii="Arial Unicode MS" w:eastAsia="Arial Unicode MS" w:hAnsi="Arial Unicode MS" w:cs="Arial Unicode MS"/>
          <w:lang w:val="de-DE"/>
        </w:rPr>
      </w:pPr>
    </w:p>
    <w:p w14:paraId="2862B754" w14:textId="452DABB6" w:rsidR="00CD6062" w:rsidRPr="00672B9B" w:rsidRDefault="00CB0455">
      <w:pPr>
        <w:rPr>
          <w:rFonts w:ascii="Arial Unicode MS" w:eastAsia="Arial Unicode MS" w:hAnsi="Arial Unicode MS" w:cs="Arial Unicode MS"/>
          <w:lang w:val="de-DE"/>
        </w:rPr>
      </w:pPr>
      <w:r w:rsidRPr="00CB0455">
        <w:rPr>
          <w:rFonts w:ascii="Arial Unicode MS" w:eastAsia="Arial Unicode MS" w:hAnsi="Arial Unicode MS" w:cs="Arial Unicode MS"/>
          <w:bCs/>
        </w:rPr>
        <w:sym w:font="Zapf Dingbats" w:char="F02A"/>
      </w:r>
      <w:r w:rsidR="00672B9B">
        <w:rPr>
          <w:rFonts w:ascii="Arial Unicode MS" w:eastAsia="Arial Unicode MS" w:hAnsi="Arial Unicode MS" w:cs="Arial Unicode MS"/>
          <w:lang w:val="de-DE"/>
        </w:rPr>
        <w:t xml:space="preserve"> Der Präsident des La</w:t>
      </w:r>
      <w:r w:rsidR="00672B9B" w:rsidRPr="00672B9B">
        <w:rPr>
          <w:rFonts w:ascii="Arial Unicode MS" w:eastAsia="Arial Unicode MS" w:hAnsi="Arial Unicode MS" w:cs="Arial Unicode MS"/>
          <w:lang w:val="de-DE"/>
        </w:rPr>
        <w:t>ndesgerichts Bozen</w:t>
      </w:r>
      <w:r w:rsidRPr="00672B9B">
        <w:rPr>
          <w:rFonts w:ascii="Arial Unicode MS" w:eastAsia="Arial Unicode MS" w:hAnsi="Arial Unicode MS" w:cs="Arial Unicode MS"/>
          <w:lang w:val="de-DE"/>
        </w:rPr>
        <w:t>;</w:t>
      </w:r>
    </w:p>
    <w:p w14:paraId="6E1FEC8D" w14:textId="06D15344" w:rsidR="00CB0455" w:rsidRPr="00672B9B" w:rsidRDefault="00CB0455">
      <w:pPr>
        <w:rPr>
          <w:rFonts w:ascii="Arial Unicode MS" w:eastAsia="Arial Unicode MS" w:hAnsi="Arial Unicode MS" w:cs="Arial Unicode MS"/>
          <w:bCs/>
          <w:lang w:val="de-DE"/>
        </w:rPr>
      </w:pPr>
      <w:r w:rsidRPr="00CB0455">
        <w:rPr>
          <w:rFonts w:ascii="Arial Unicode MS" w:eastAsia="Arial Unicode MS" w:hAnsi="Arial Unicode MS" w:cs="Arial Unicode MS"/>
          <w:bCs/>
        </w:rPr>
        <w:sym w:font="Zapf Dingbats" w:char="F02A"/>
      </w:r>
      <w:r w:rsidRPr="00672B9B">
        <w:rPr>
          <w:rFonts w:ascii="Arial Unicode MS" w:eastAsia="Arial Unicode MS" w:hAnsi="Arial Unicode MS" w:cs="Arial Unicode MS"/>
          <w:bCs/>
          <w:lang w:val="de-DE"/>
        </w:rPr>
        <w:t xml:space="preserve"> </w:t>
      </w:r>
      <w:r w:rsidR="00672B9B" w:rsidRPr="00672B9B">
        <w:rPr>
          <w:rFonts w:ascii="Arial Unicode MS" w:eastAsia="Arial Unicode MS" w:hAnsi="Arial Unicode MS" w:cs="Arial Unicode MS"/>
          <w:bCs/>
          <w:lang w:val="de-DE"/>
        </w:rPr>
        <w:t>Der Präsident für die Abteilung Strafsachen beim Landesgericht Bozen</w:t>
      </w:r>
      <w:r w:rsidRPr="00672B9B">
        <w:rPr>
          <w:rFonts w:ascii="Arial Unicode MS" w:eastAsia="Arial Unicode MS" w:hAnsi="Arial Unicode MS" w:cs="Arial Unicode MS"/>
          <w:bCs/>
          <w:lang w:val="de-DE"/>
        </w:rPr>
        <w:t>;</w:t>
      </w:r>
    </w:p>
    <w:p w14:paraId="51F43D34" w14:textId="09D052F8" w:rsidR="00567F02" w:rsidRPr="00672B9B" w:rsidRDefault="00567F02" w:rsidP="00574094">
      <w:pPr>
        <w:ind w:left="284" w:hanging="284"/>
        <w:jc w:val="both"/>
        <w:rPr>
          <w:rFonts w:ascii="Arial Unicode MS" w:eastAsia="Arial Unicode MS" w:hAnsi="Arial Unicode MS" w:cs="Arial Unicode MS"/>
          <w:bCs/>
          <w:lang w:val="de-DE"/>
        </w:rPr>
      </w:pPr>
      <w:r w:rsidRPr="00CB0455">
        <w:rPr>
          <w:rFonts w:ascii="Arial Unicode MS" w:eastAsia="Arial Unicode MS" w:hAnsi="Arial Unicode MS" w:cs="Arial Unicode MS"/>
          <w:bCs/>
        </w:rPr>
        <w:sym w:font="Zapf Dingbats" w:char="F02A"/>
      </w:r>
      <w:r w:rsidRPr="00672B9B">
        <w:rPr>
          <w:rFonts w:ascii="Arial Unicode MS" w:eastAsia="Arial Unicode MS" w:hAnsi="Arial Unicode MS" w:cs="Arial Unicode MS"/>
          <w:bCs/>
          <w:lang w:val="de-DE"/>
        </w:rPr>
        <w:t xml:space="preserve"> </w:t>
      </w:r>
      <w:r w:rsidR="00672B9B" w:rsidRPr="00672B9B">
        <w:rPr>
          <w:rFonts w:ascii="Arial Unicode MS" w:eastAsia="Arial Unicode MS" w:hAnsi="Arial Unicode MS" w:cs="Arial Unicode MS"/>
          <w:bCs/>
          <w:lang w:val="de-DE"/>
        </w:rPr>
        <w:t xml:space="preserve">Der Koordinator des </w:t>
      </w:r>
      <w:r w:rsidR="00672B9B" w:rsidRPr="00103B3B">
        <w:rPr>
          <w:rFonts w:ascii="Arial Unicode MS" w:eastAsia="Arial Unicode MS" w:hAnsi="Arial Unicode MS" w:cs="Arial Unicode MS"/>
          <w:bCs/>
          <w:highlight w:val="yellow"/>
          <w:lang w:val="de-DE"/>
        </w:rPr>
        <w:t>Amtes</w:t>
      </w:r>
      <w:r w:rsidR="00672B9B" w:rsidRPr="00672B9B">
        <w:rPr>
          <w:rFonts w:ascii="Arial Unicode MS" w:eastAsia="Arial Unicode MS" w:hAnsi="Arial Unicode MS" w:cs="Arial Unicode MS"/>
          <w:bCs/>
          <w:lang w:val="de-DE"/>
        </w:rPr>
        <w:t xml:space="preserve"> des Untersuchungsrichters/des Richters für die Vorerhebungen</w:t>
      </w:r>
      <w:r w:rsidRPr="00672B9B">
        <w:rPr>
          <w:rFonts w:ascii="Arial Unicode MS" w:eastAsia="Arial Unicode MS" w:hAnsi="Arial Unicode MS" w:cs="Arial Unicode MS"/>
          <w:bCs/>
          <w:lang w:val="de-DE"/>
        </w:rPr>
        <w:t>;</w:t>
      </w:r>
    </w:p>
    <w:p w14:paraId="59C2D1A9" w14:textId="44B50995" w:rsidR="00CB0455" w:rsidRPr="004B368A" w:rsidRDefault="00CB0455">
      <w:pPr>
        <w:rPr>
          <w:rFonts w:ascii="Arial Unicode MS" w:eastAsia="Arial Unicode MS" w:hAnsi="Arial Unicode MS" w:cs="Arial Unicode MS"/>
          <w:bCs/>
          <w:lang w:val="de-DE"/>
        </w:rPr>
      </w:pPr>
      <w:r w:rsidRPr="00CB0455">
        <w:rPr>
          <w:rFonts w:ascii="Arial Unicode MS" w:eastAsia="Arial Unicode MS" w:hAnsi="Arial Unicode MS" w:cs="Arial Unicode MS"/>
          <w:bCs/>
        </w:rPr>
        <w:sym w:font="Zapf Dingbats" w:char="F02A"/>
      </w:r>
      <w:r w:rsidRPr="004B368A">
        <w:rPr>
          <w:rFonts w:ascii="Arial Unicode MS" w:eastAsia="Arial Unicode MS" w:hAnsi="Arial Unicode MS" w:cs="Arial Unicode MS"/>
          <w:bCs/>
          <w:lang w:val="de-DE"/>
        </w:rPr>
        <w:t xml:space="preserve"> </w:t>
      </w:r>
      <w:r w:rsidR="008506C5">
        <w:rPr>
          <w:rFonts w:ascii="Arial Unicode MS" w:eastAsia="Arial Unicode MS" w:hAnsi="Arial Unicode MS" w:cs="Arial Unicode MS"/>
          <w:bCs/>
          <w:lang w:val="de-DE"/>
        </w:rPr>
        <w:t>Der S</w:t>
      </w:r>
      <w:r w:rsidR="00672B9B" w:rsidRPr="004B368A">
        <w:rPr>
          <w:rFonts w:ascii="Arial Unicode MS" w:eastAsia="Arial Unicode MS" w:hAnsi="Arial Unicode MS" w:cs="Arial Unicode MS"/>
          <w:bCs/>
          <w:lang w:val="de-DE"/>
        </w:rPr>
        <w:t>taatsanwa</w:t>
      </w:r>
      <w:r w:rsidR="00B50082">
        <w:rPr>
          <w:rFonts w:ascii="Arial Unicode MS" w:eastAsia="Arial Unicode MS" w:hAnsi="Arial Unicode MS" w:cs="Arial Unicode MS"/>
          <w:bCs/>
          <w:lang w:val="de-DE"/>
        </w:rPr>
        <w:t>lt a</w:t>
      </w:r>
      <w:r w:rsidR="00672B9B" w:rsidRPr="004B368A">
        <w:rPr>
          <w:rFonts w:ascii="Arial Unicode MS" w:eastAsia="Arial Unicode MS" w:hAnsi="Arial Unicode MS" w:cs="Arial Unicode MS"/>
          <w:bCs/>
          <w:lang w:val="de-DE"/>
        </w:rPr>
        <w:t>m Landesgericht Bozen</w:t>
      </w:r>
      <w:r w:rsidRPr="004B368A">
        <w:rPr>
          <w:rFonts w:ascii="Arial Unicode MS" w:eastAsia="Arial Unicode MS" w:hAnsi="Arial Unicode MS" w:cs="Arial Unicode MS"/>
          <w:bCs/>
          <w:lang w:val="de-DE"/>
        </w:rPr>
        <w:t>;</w:t>
      </w:r>
    </w:p>
    <w:p w14:paraId="21F224BA" w14:textId="6D8C57B0" w:rsidR="00CB0455" w:rsidRPr="007E7CA8" w:rsidRDefault="00CB0455">
      <w:pPr>
        <w:rPr>
          <w:rFonts w:ascii="Arial Unicode MS" w:eastAsia="Arial Unicode MS" w:hAnsi="Arial Unicode MS" w:cs="Arial Unicode MS"/>
          <w:bCs/>
          <w:lang w:val="de-DE"/>
        </w:rPr>
      </w:pPr>
      <w:r w:rsidRPr="00CB0455">
        <w:rPr>
          <w:rFonts w:ascii="Arial Unicode MS" w:eastAsia="Arial Unicode MS" w:hAnsi="Arial Unicode MS" w:cs="Arial Unicode MS"/>
          <w:bCs/>
        </w:rPr>
        <w:sym w:font="Zapf Dingbats" w:char="F02A"/>
      </w:r>
      <w:r w:rsidRPr="007E7CA8">
        <w:rPr>
          <w:rFonts w:ascii="Arial Unicode MS" w:eastAsia="Arial Unicode MS" w:hAnsi="Arial Unicode MS" w:cs="Arial Unicode MS"/>
          <w:bCs/>
          <w:lang w:val="de-DE"/>
        </w:rPr>
        <w:t xml:space="preserve"> </w:t>
      </w:r>
      <w:r w:rsidR="004B368A" w:rsidRPr="007E7CA8">
        <w:rPr>
          <w:rFonts w:ascii="Arial Unicode MS" w:eastAsia="Arial Unicode MS" w:hAnsi="Arial Unicode MS" w:cs="Arial Unicode MS"/>
          <w:bCs/>
          <w:lang w:val="de-DE"/>
        </w:rPr>
        <w:t xml:space="preserve">Der Direktor </w:t>
      </w:r>
      <w:r w:rsidR="00103B3B">
        <w:rPr>
          <w:rFonts w:ascii="Arial Unicode MS" w:eastAsia="Arial Unicode MS" w:hAnsi="Arial Unicode MS" w:cs="Arial Unicode MS"/>
          <w:bCs/>
          <w:lang w:val="de-DE"/>
        </w:rPr>
        <w:t xml:space="preserve">der externen Strafvollstreckungsbehörde </w:t>
      </w:r>
      <w:r w:rsidR="007E7CA8" w:rsidRPr="007E7CA8">
        <w:rPr>
          <w:rFonts w:ascii="Arial Unicode MS" w:eastAsia="Arial Unicode MS" w:hAnsi="Arial Unicode MS" w:cs="Arial Unicode MS"/>
          <w:bCs/>
          <w:lang w:val="de-DE"/>
        </w:rPr>
        <w:t>Bozen</w:t>
      </w:r>
      <w:r w:rsidRPr="007E7CA8">
        <w:rPr>
          <w:rFonts w:ascii="Arial Unicode MS" w:eastAsia="Arial Unicode MS" w:hAnsi="Arial Unicode MS" w:cs="Arial Unicode MS"/>
          <w:bCs/>
          <w:lang w:val="de-DE"/>
        </w:rPr>
        <w:t>;</w:t>
      </w:r>
    </w:p>
    <w:p w14:paraId="6177AF5D" w14:textId="11EECFED" w:rsidR="00CB0455" w:rsidRPr="007E7CA8" w:rsidRDefault="00CB0455">
      <w:pPr>
        <w:rPr>
          <w:rFonts w:ascii="Arial Unicode MS" w:eastAsia="Arial Unicode MS" w:hAnsi="Arial Unicode MS" w:cs="Arial Unicode MS"/>
          <w:bCs/>
          <w:lang w:val="de-DE"/>
        </w:rPr>
      </w:pPr>
      <w:r w:rsidRPr="00CB0455">
        <w:rPr>
          <w:rFonts w:ascii="Arial Unicode MS" w:eastAsia="Arial Unicode MS" w:hAnsi="Arial Unicode MS" w:cs="Arial Unicode MS"/>
          <w:bCs/>
        </w:rPr>
        <w:sym w:font="Zapf Dingbats" w:char="F02A"/>
      </w:r>
      <w:r w:rsidRPr="007E7CA8">
        <w:rPr>
          <w:rFonts w:ascii="Arial Unicode MS" w:eastAsia="Arial Unicode MS" w:hAnsi="Arial Unicode MS" w:cs="Arial Unicode MS"/>
          <w:bCs/>
          <w:lang w:val="de-DE"/>
        </w:rPr>
        <w:t xml:space="preserve"> </w:t>
      </w:r>
      <w:r w:rsidR="00103B3B">
        <w:rPr>
          <w:rFonts w:ascii="Arial Unicode MS" w:eastAsia="Arial Unicode MS" w:hAnsi="Arial Unicode MS" w:cs="Arial Unicode MS"/>
          <w:bCs/>
          <w:lang w:val="de-DE"/>
        </w:rPr>
        <w:t xml:space="preserve">Der </w:t>
      </w:r>
      <w:r w:rsidR="007E7CA8" w:rsidRPr="007E7CA8">
        <w:rPr>
          <w:rFonts w:ascii="Arial Unicode MS" w:eastAsia="Arial Unicode MS" w:hAnsi="Arial Unicode MS" w:cs="Arial Unicode MS"/>
          <w:bCs/>
          <w:lang w:val="de-DE"/>
        </w:rPr>
        <w:t>Präsident der Kammer der Strafverteidiger von Bozen</w:t>
      </w:r>
      <w:r w:rsidRPr="007E7CA8">
        <w:rPr>
          <w:rFonts w:ascii="Arial Unicode MS" w:eastAsia="Arial Unicode MS" w:hAnsi="Arial Unicode MS" w:cs="Arial Unicode MS"/>
          <w:bCs/>
          <w:lang w:val="de-DE"/>
        </w:rPr>
        <w:t>;</w:t>
      </w:r>
    </w:p>
    <w:p w14:paraId="478F5AAD" w14:textId="379F7482" w:rsidR="00CB0455" w:rsidRPr="00391768" w:rsidRDefault="00CB0455">
      <w:pPr>
        <w:rPr>
          <w:rFonts w:ascii="Arial Unicode MS" w:eastAsia="Arial Unicode MS" w:hAnsi="Arial Unicode MS" w:cs="Arial Unicode MS"/>
          <w:bCs/>
          <w:lang w:val="de-DE"/>
        </w:rPr>
      </w:pPr>
      <w:r w:rsidRPr="00CB0455">
        <w:rPr>
          <w:rFonts w:ascii="Arial Unicode MS" w:eastAsia="Arial Unicode MS" w:hAnsi="Arial Unicode MS" w:cs="Arial Unicode MS"/>
          <w:bCs/>
        </w:rPr>
        <w:sym w:font="Zapf Dingbats" w:char="F02A"/>
      </w:r>
      <w:r w:rsidR="00391768" w:rsidRPr="00391768">
        <w:rPr>
          <w:rFonts w:ascii="Arial Unicode MS" w:eastAsia="Arial Unicode MS" w:hAnsi="Arial Unicode MS" w:cs="Arial Unicode MS"/>
          <w:bCs/>
          <w:lang w:val="de-DE"/>
        </w:rPr>
        <w:t xml:space="preserve"> </w:t>
      </w:r>
      <w:r w:rsidR="00103B3B">
        <w:rPr>
          <w:rFonts w:ascii="Arial Unicode MS" w:eastAsia="Arial Unicode MS" w:hAnsi="Arial Unicode MS" w:cs="Arial Unicode MS"/>
          <w:bCs/>
          <w:lang w:val="de-DE"/>
        </w:rPr>
        <w:t xml:space="preserve">Der </w:t>
      </w:r>
      <w:r w:rsidR="00391768" w:rsidRPr="00391768">
        <w:rPr>
          <w:rFonts w:ascii="Arial Unicode MS" w:eastAsia="Arial Unicode MS" w:hAnsi="Arial Unicode MS" w:cs="Arial Unicode MS"/>
          <w:bCs/>
          <w:lang w:val="de-DE"/>
        </w:rPr>
        <w:t>Präsident des Ausschusses der Rechtsanwaltskammer Bozen</w:t>
      </w:r>
      <w:r w:rsidRPr="00391768">
        <w:rPr>
          <w:rFonts w:ascii="Arial Unicode MS" w:eastAsia="Arial Unicode MS" w:hAnsi="Arial Unicode MS" w:cs="Arial Unicode MS"/>
          <w:bCs/>
          <w:lang w:val="de-DE"/>
        </w:rPr>
        <w:t>.</w:t>
      </w:r>
    </w:p>
    <w:p w14:paraId="61967B28" w14:textId="77777777" w:rsidR="00CB0455" w:rsidRPr="00391768" w:rsidRDefault="00CB0455">
      <w:pPr>
        <w:rPr>
          <w:rFonts w:ascii="Arial Unicode MS" w:eastAsia="Arial Unicode MS" w:hAnsi="Arial Unicode MS" w:cs="Arial Unicode MS"/>
          <w:bCs/>
          <w:lang w:val="de-DE"/>
        </w:rPr>
      </w:pPr>
    </w:p>
    <w:p w14:paraId="64FFA557" w14:textId="39E7EB24" w:rsidR="00CB0455" w:rsidRPr="00391768" w:rsidRDefault="00391768" w:rsidP="00CB0455">
      <w:pPr>
        <w:jc w:val="center"/>
        <w:rPr>
          <w:rFonts w:ascii="Arial Unicode MS" w:eastAsia="Arial Unicode MS" w:hAnsi="Arial Unicode MS" w:cs="Arial Unicode MS"/>
          <w:lang w:val="de-DE"/>
        </w:rPr>
      </w:pPr>
      <w:r>
        <w:rPr>
          <w:rFonts w:ascii="Arial Unicode MS" w:eastAsia="Arial Unicode MS" w:hAnsi="Arial Unicode MS" w:cs="Arial Unicode MS"/>
          <w:lang w:val="de-DE"/>
        </w:rPr>
        <w:t>VORAUSGESCHICKT, DASS</w:t>
      </w:r>
    </w:p>
    <w:p w14:paraId="3E76E574" w14:textId="77777777" w:rsidR="00CB0455" w:rsidRPr="00391768" w:rsidRDefault="00CB0455">
      <w:pPr>
        <w:rPr>
          <w:rFonts w:ascii="Arial Unicode MS" w:eastAsia="Arial Unicode MS" w:hAnsi="Arial Unicode MS" w:cs="Arial Unicode MS"/>
          <w:lang w:val="de-DE"/>
        </w:rPr>
      </w:pPr>
    </w:p>
    <w:p w14:paraId="418D5308" w14:textId="2E4420DA" w:rsidR="00CD3A55" w:rsidRDefault="008F6D82" w:rsidP="0014672E">
      <w:pPr>
        <w:pStyle w:val="Paragrafoelenco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lang w:val="de-DE"/>
        </w:rPr>
      </w:pPr>
      <w:r>
        <w:rPr>
          <w:rFonts w:ascii="Arial Unicode MS" w:eastAsia="Arial Unicode MS" w:hAnsi="Arial Unicode MS" w:cs="Arial Unicode MS"/>
          <w:lang w:val="de-DE"/>
        </w:rPr>
        <w:t xml:space="preserve">es die </w:t>
      </w:r>
      <w:r w:rsidRPr="00CD3A55">
        <w:rPr>
          <w:rFonts w:ascii="Arial Unicode MS" w:eastAsia="Arial Unicode MS" w:hAnsi="Arial Unicode MS" w:cs="Arial Unicode MS"/>
          <w:lang w:val="de-DE"/>
        </w:rPr>
        <w:t>unterzeichnenden</w:t>
      </w:r>
      <w:bookmarkStart w:id="0" w:name="_GoBack"/>
      <w:bookmarkEnd w:id="0"/>
      <w:r w:rsidRPr="00CD3A55">
        <w:rPr>
          <w:rFonts w:ascii="Arial Unicode MS" w:eastAsia="Arial Unicode MS" w:hAnsi="Arial Unicode MS" w:cs="Arial Unicode MS"/>
          <w:lang w:val="de-DE"/>
        </w:rPr>
        <w:t xml:space="preserve"> Parteien </w:t>
      </w:r>
      <w:r>
        <w:rPr>
          <w:rFonts w:ascii="Arial Unicode MS" w:eastAsia="Arial Unicode MS" w:hAnsi="Arial Unicode MS" w:cs="Arial Unicode MS"/>
          <w:lang w:val="de-DE"/>
        </w:rPr>
        <w:t>angesichts des In-Kraft-T</w:t>
      </w:r>
      <w:r w:rsidRPr="00CD3A55">
        <w:rPr>
          <w:rFonts w:ascii="Arial Unicode MS" w:eastAsia="Arial Unicode MS" w:hAnsi="Arial Unicode MS" w:cs="Arial Unicode MS"/>
          <w:lang w:val="de-DE"/>
        </w:rPr>
        <w:t>reten</w:t>
      </w:r>
      <w:r>
        <w:rPr>
          <w:rFonts w:ascii="Arial Unicode MS" w:eastAsia="Arial Unicode MS" w:hAnsi="Arial Unicode MS" w:cs="Arial Unicode MS"/>
          <w:lang w:val="de-DE"/>
        </w:rPr>
        <w:t>s</w:t>
      </w:r>
      <w:r w:rsidR="00CD3A55" w:rsidRPr="00CD3A55">
        <w:rPr>
          <w:rFonts w:ascii="Arial Unicode MS" w:eastAsia="Arial Unicode MS" w:hAnsi="Arial Unicode MS" w:cs="Arial Unicode MS"/>
          <w:lang w:val="de-DE"/>
        </w:rPr>
        <w:t xml:space="preserve"> des Gesetzes vom 28.04.2014 Nr. 67 und der darauf folgenden Einführung </w:t>
      </w:r>
      <w:r w:rsidR="00103B3B">
        <w:rPr>
          <w:rFonts w:ascii="Arial Unicode MS" w:eastAsia="Arial Unicode MS" w:hAnsi="Arial Unicode MS" w:cs="Arial Unicode MS"/>
          <w:lang w:val="de-DE"/>
        </w:rPr>
        <w:t xml:space="preserve">in das </w:t>
      </w:r>
      <w:r w:rsidR="00CD3A55" w:rsidRPr="00CD3A55">
        <w:rPr>
          <w:rFonts w:ascii="Arial Unicode MS" w:eastAsia="Arial Unicode MS" w:hAnsi="Arial Unicode MS" w:cs="Arial Unicode MS"/>
          <w:lang w:val="de-DE"/>
        </w:rPr>
        <w:t>Strafordnung</w:t>
      </w:r>
      <w:r w:rsidR="00103B3B">
        <w:rPr>
          <w:rFonts w:ascii="Arial Unicode MS" w:eastAsia="Arial Unicode MS" w:hAnsi="Arial Unicode MS" w:cs="Arial Unicode MS"/>
          <w:lang w:val="de-DE"/>
        </w:rPr>
        <w:t>ssystems des Rechtsi</w:t>
      </w:r>
      <w:r w:rsidR="00CD3A55" w:rsidRPr="00CD3A55">
        <w:rPr>
          <w:rFonts w:ascii="Arial Unicode MS" w:eastAsia="Arial Unicode MS" w:hAnsi="Arial Unicode MS" w:cs="Arial Unicode MS"/>
          <w:lang w:val="de-DE"/>
        </w:rPr>
        <w:t xml:space="preserve">nstituts der “Aussetzung </w:t>
      </w:r>
      <w:r w:rsidR="00103B3B">
        <w:rPr>
          <w:rFonts w:ascii="Arial Unicode MS" w:eastAsia="Arial Unicode MS" w:hAnsi="Arial Unicode MS" w:cs="Arial Unicode MS"/>
          <w:lang w:val="de-DE"/>
        </w:rPr>
        <w:t xml:space="preserve">des Verfahrens </w:t>
      </w:r>
      <w:r w:rsidR="00CD3A55" w:rsidRPr="00CD3A55">
        <w:rPr>
          <w:rFonts w:ascii="Arial Unicode MS" w:eastAsia="Arial Unicode MS" w:hAnsi="Arial Unicode MS" w:cs="Arial Unicode MS"/>
          <w:lang w:val="de-DE"/>
        </w:rPr>
        <w:t xml:space="preserve">mit </w:t>
      </w:r>
      <w:r w:rsidR="00103B3B">
        <w:rPr>
          <w:rFonts w:ascii="Arial Unicode MS" w:eastAsia="Arial Unicode MS" w:hAnsi="Arial Unicode MS" w:cs="Arial Unicode MS"/>
          <w:lang w:val="de-DE"/>
        </w:rPr>
        <w:t>Gewährung einer</w:t>
      </w:r>
      <w:r w:rsidR="00CD3A55" w:rsidRPr="00CD3A55">
        <w:rPr>
          <w:rFonts w:ascii="Arial Unicode MS" w:eastAsia="Arial Unicode MS" w:hAnsi="Arial Unicode MS" w:cs="Arial Unicode MS"/>
          <w:lang w:val="de-DE"/>
        </w:rPr>
        <w:t xml:space="preserve"> </w:t>
      </w:r>
      <w:r w:rsidR="00103B3B">
        <w:rPr>
          <w:rFonts w:ascii="Arial Unicode MS" w:eastAsia="Arial Unicode MS" w:hAnsi="Arial Unicode MS" w:cs="Arial Unicode MS"/>
          <w:lang w:val="de-DE"/>
        </w:rPr>
        <w:t>Gewährungsprobe</w:t>
      </w:r>
      <w:r w:rsidR="00CD3A55" w:rsidRPr="00CD3A55">
        <w:rPr>
          <w:rFonts w:ascii="Arial Unicode MS" w:eastAsia="Arial Unicode MS" w:hAnsi="Arial Unicode MS" w:cs="Arial Unicode MS"/>
          <w:lang w:val="de-DE"/>
        </w:rPr>
        <w:t xml:space="preserve"> </w:t>
      </w:r>
      <w:r>
        <w:rPr>
          <w:rFonts w:ascii="Arial Unicode MS" w:eastAsia="Arial Unicode MS" w:hAnsi="Arial Unicode MS" w:cs="Arial Unicode MS"/>
          <w:lang w:val="de-DE"/>
        </w:rPr>
        <w:t xml:space="preserve">für den Angeklagten” als </w:t>
      </w:r>
      <w:r w:rsidR="00103B3B">
        <w:rPr>
          <w:rFonts w:ascii="Arial Unicode MS" w:eastAsia="Arial Unicode MS" w:hAnsi="Arial Unicode MS" w:cs="Arial Unicode MS"/>
          <w:lang w:val="de-DE"/>
        </w:rPr>
        <w:t>notwendig</w:t>
      </w:r>
      <w:r>
        <w:rPr>
          <w:rFonts w:ascii="Arial Unicode MS" w:eastAsia="Arial Unicode MS" w:hAnsi="Arial Unicode MS" w:cs="Arial Unicode MS"/>
          <w:lang w:val="de-DE"/>
        </w:rPr>
        <w:t xml:space="preserve"> erachten</w:t>
      </w:r>
      <w:r w:rsidR="00103B3B">
        <w:rPr>
          <w:rFonts w:ascii="Arial Unicode MS" w:eastAsia="Arial Unicode MS" w:hAnsi="Arial Unicode MS" w:cs="Arial Unicode MS"/>
          <w:lang w:val="de-DE"/>
        </w:rPr>
        <w:t xml:space="preserve">, Richtlinien </w:t>
      </w:r>
      <w:r w:rsidR="001D3733">
        <w:rPr>
          <w:rFonts w:ascii="Arial Unicode MS" w:eastAsia="Arial Unicode MS" w:hAnsi="Arial Unicode MS" w:cs="Arial Unicode MS"/>
          <w:lang w:val="de-DE"/>
        </w:rPr>
        <w:t>für die Gewährleistung</w:t>
      </w:r>
      <w:r>
        <w:rPr>
          <w:rFonts w:ascii="Arial Unicode MS" w:eastAsia="Arial Unicode MS" w:hAnsi="Arial Unicode MS" w:cs="Arial Unicode MS"/>
          <w:lang w:val="de-DE"/>
        </w:rPr>
        <w:t xml:space="preserve"> einer </w:t>
      </w:r>
      <w:r w:rsidR="00103B3B">
        <w:rPr>
          <w:rFonts w:ascii="Arial Unicode MS" w:eastAsia="Arial Unicode MS" w:hAnsi="Arial Unicode MS" w:cs="Arial Unicode MS"/>
          <w:lang w:val="de-DE"/>
        </w:rPr>
        <w:t xml:space="preserve">wirksamen und einheitlichen Anwendung </w:t>
      </w:r>
      <w:r>
        <w:rPr>
          <w:rFonts w:ascii="Arial Unicode MS" w:eastAsia="Arial Unicode MS" w:hAnsi="Arial Unicode MS" w:cs="Arial Unicode MS"/>
          <w:lang w:val="de-DE"/>
        </w:rPr>
        <w:t xml:space="preserve">in </w:t>
      </w:r>
      <w:r w:rsidR="00103B3B">
        <w:rPr>
          <w:rFonts w:ascii="Arial Unicode MS" w:eastAsia="Arial Unicode MS" w:hAnsi="Arial Unicode MS" w:cs="Arial Unicode MS"/>
          <w:lang w:val="de-DE"/>
        </w:rPr>
        <w:t>der Durchführungsfase zu vereinbaren</w:t>
      </w:r>
      <w:r w:rsidR="00856413">
        <w:rPr>
          <w:rFonts w:ascii="Arial Unicode MS" w:eastAsia="Arial Unicode MS" w:hAnsi="Arial Unicode MS" w:cs="Arial Unicode MS"/>
          <w:lang w:val="de-DE"/>
        </w:rPr>
        <w:t>;</w:t>
      </w:r>
    </w:p>
    <w:p w14:paraId="18FB9D63" w14:textId="5C3669DF" w:rsidR="00856413" w:rsidRPr="00856413" w:rsidRDefault="00856413" w:rsidP="0014672E">
      <w:pPr>
        <w:pStyle w:val="Paragrafoelenco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lang w:val="de-DE"/>
        </w:rPr>
      </w:pPr>
      <w:r w:rsidRPr="00856413">
        <w:rPr>
          <w:rFonts w:ascii="Arial Unicode MS" w:eastAsia="Arial Unicode MS" w:hAnsi="Arial Unicode MS" w:cs="Arial Unicode MS"/>
          <w:lang w:val="de-DE"/>
        </w:rPr>
        <w:t xml:space="preserve">jedem einzelnen Richter </w:t>
      </w:r>
      <w:r w:rsidR="008F6D82">
        <w:rPr>
          <w:rFonts w:ascii="Arial Unicode MS" w:eastAsia="Arial Unicode MS" w:hAnsi="Arial Unicode MS" w:cs="Arial Unicode MS"/>
          <w:lang w:val="de-DE"/>
        </w:rPr>
        <w:t xml:space="preserve">die volle </w:t>
      </w:r>
      <w:r w:rsidRPr="00856413">
        <w:rPr>
          <w:rFonts w:ascii="Arial Unicode MS" w:eastAsia="Arial Unicode MS" w:hAnsi="Arial Unicode MS" w:cs="Arial Unicode MS"/>
          <w:lang w:val="de-DE"/>
        </w:rPr>
        <w:t>I</w:t>
      </w:r>
      <w:r>
        <w:rPr>
          <w:rFonts w:ascii="Arial Unicode MS" w:eastAsia="Arial Unicode MS" w:hAnsi="Arial Unicode MS" w:cs="Arial Unicode MS"/>
          <w:lang w:val="de-DE"/>
        </w:rPr>
        <w:t xml:space="preserve">nterpretationsfreiheit </w:t>
      </w:r>
      <w:r w:rsidR="008F6D82">
        <w:rPr>
          <w:rFonts w:ascii="Arial Unicode MS" w:eastAsia="Arial Unicode MS" w:hAnsi="Arial Unicode MS" w:cs="Arial Unicode MS"/>
          <w:lang w:val="de-DE"/>
        </w:rPr>
        <w:t xml:space="preserve">der </w:t>
      </w:r>
      <w:r w:rsidR="00103B3B">
        <w:rPr>
          <w:rFonts w:ascii="Arial Unicode MS" w:eastAsia="Arial Unicode MS" w:hAnsi="Arial Unicode MS" w:cs="Arial Unicode MS"/>
          <w:lang w:val="de-DE"/>
        </w:rPr>
        <w:t xml:space="preserve">Fall </w:t>
      </w:r>
      <w:r w:rsidR="008F6D82">
        <w:rPr>
          <w:rFonts w:ascii="Arial Unicode MS" w:eastAsia="Arial Unicode MS" w:hAnsi="Arial Unicode MS" w:cs="Arial Unicode MS"/>
          <w:lang w:val="de-DE"/>
        </w:rPr>
        <w:t xml:space="preserve">für </w:t>
      </w:r>
      <w:r w:rsidR="00103B3B">
        <w:rPr>
          <w:rFonts w:ascii="Arial Unicode MS" w:eastAsia="Arial Unicode MS" w:hAnsi="Arial Unicode MS" w:cs="Arial Unicode MS"/>
          <w:lang w:val="de-DE"/>
        </w:rPr>
        <w:t xml:space="preserve">Fall </w:t>
      </w:r>
      <w:r w:rsidR="008F6D82">
        <w:rPr>
          <w:rFonts w:ascii="Arial Unicode MS" w:eastAsia="Arial Unicode MS" w:hAnsi="Arial Unicode MS" w:cs="Arial Unicode MS"/>
          <w:lang w:val="de-DE"/>
        </w:rPr>
        <w:t xml:space="preserve">anzuwendenden Rechtsnormen </w:t>
      </w:r>
      <w:r w:rsidR="00447167">
        <w:rPr>
          <w:rFonts w:ascii="Arial Unicode MS" w:eastAsia="Arial Unicode MS" w:hAnsi="Arial Unicode MS" w:cs="Arial Unicode MS"/>
          <w:lang w:val="de-DE"/>
        </w:rPr>
        <w:t>zu</w:t>
      </w:r>
      <w:r>
        <w:rPr>
          <w:rFonts w:ascii="Arial Unicode MS" w:eastAsia="Arial Unicode MS" w:hAnsi="Arial Unicode MS" w:cs="Arial Unicode MS"/>
          <w:lang w:val="de-DE"/>
        </w:rPr>
        <w:t>erkannt</w:t>
      </w:r>
      <w:r w:rsidR="008F6D82">
        <w:rPr>
          <w:rFonts w:ascii="Arial Unicode MS" w:eastAsia="Arial Unicode MS" w:hAnsi="Arial Unicode MS" w:cs="Arial Unicode MS"/>
          <w:lang w:val="de-DE"/>
        </w:rPr>
        <w:t xml:space="preserve"> wird</w:t>
      </w:r>
      <w:r w:rsidR="001D3733">
        <w:rPr>
          <w:rFonts w:ascii="Arial Unicode MS" w:eastAsia="Arial Unicode MS" w:hAnsi="Arial Unicode MS" w:cs="Arial Unicode MS"/>
          <w:lang w:val="de-DE"/>
        </w:rPr>
        <w:t xml:space="preserve"> und </w:t>
      </w:r>
      <w:r w:rsidR="00447167">
        <w:rPr>
          <w:rFonts w:ascii="Arial Unicode MS" w:eastAsia="Arial Unicode MS" w:hAnsi="Arial Unicode MS" w:cs="Arial Unicode MS"/>
          <w:lang w:val="de-DE"/>
        </w:rPr>
        <w:t xml:space="preserve">die nachfolgenden Richtlinien </w:t>
      </w:r>
      <w:r w:rsidR="008F6D82">
        <w:rPr>
          <w:rFonts w:ascii="Arial Unicode MS" w:eastAsia="Arial Unicode MS" w:hAnsi="Arial Unicode MS" w:cs="Arial Unicode MS"/>
          <w:lang w:val="de-DE"/>
        </w:rPr>
        <w:t>eine</w:t>
      </w:r>
      <w:r w:rsidR="00447167">
        <w:rPr>
          <w:rFonts w:ascii="Arial Unicode MS" w:eastAsia="Arial Unicode MS" w:hAnsi="Arial Unicode MS" w:cs="Arial Unicode MS"/>
          <w:lang w:val="de-DE"/>
        </w:rPr>
        <w:t xml:space="preserve"> praktische Hilfe </w:t>
      </w:r>
      <w:r w:rsidR="008F6D82">
        <w:rPr>
          <w:rFonts w:ascii="Arial Unicode MS" w:eastAsia="Arial Unicode MS" w:hAnsi="Arial Unicode MS" w:cs="Arial Unicode MS"/>
          <w:lang w:val="de-DE"/>
        </w:rPr>
        <w:t>darstellen</w:t>
      </w:r>
      <w:r w:rsidR="001D3733">
        <w:rPr>
          <w:rFonts w:ascii="Arial Unicode MS" w:eastAsia="Arial Unicode MS" w:hAnsi="Arial Unicode MS" w:cs="Arial Unicode MS"/>
          <w:lang w:val="de-DE"/>
        </w:rPr>
        <w:t xml:space="preserve"> sollen</w:t>
      </w:r>
      <w:r w:rsidR="00447167">
        <w:rPr>
          <w:rFonts w:ascii="Arial Unicode MS" w:eastAsia="Arial Unicode MS" w:hAnsi="Arial Unicode MS" w:cs="Arial Unicode MS"/>
          <w:lang w:val="de-DE"/>
        </w:rPr>
        <w:t xml:space="preserve">, damit die Interpretationstätigkeit </w:t>
      </w:r>
      <w:r w:rsidR="008F6D82">
        <w:rPr>
          <w:rFonts w:ascii="Arial Unicode MS" w:eastAsia="Arial Unicode MS" w:hAnsi="Arial Unicode MS" w:cs="Arial Unicode MS"/>
          <w:lang w:val="de-DE"/>
        </w:rPr>
        <w:t xml:space="preserve">auf Provinzebene </w:t>
      </w:r>
      <w:r w:rsidR="00447167">
        <w:rPr>
          <w:rFonts w:ascii="Arial Unicode MS" w:eastAsia="Arial Unicode MS" w:hAnsi="Arial Unicode MS" w:cs="Arial Unicode MS"/>
          <w:lang w:val="de-DE"/>
        </w:rPr>
        <w:t xml:space="preserve">mit höchster </w:t>
      </w:r>
      <w:r w:rsidR="008F6D82">
        <w:rPr>
          <w:rFonts w:ascii="Arial Unicode MS" w:eastAsia="Arial Unicode MS" w:hAnsi="Arial Unicode MS" w:cs="Arial Unicode MS"/>
          <w:lang w:val="de-DE"/>
        </w:rPr>
        <w:t xml:space="preserve">Sachlichkeit und in </w:t>
      </w:r>
      <w:r w:rsidR="00447167">
        <w:rPr>
          <w:rFonts w:ascii="Arial Unicode MS" w:eastAsia="Arial Unicode MS" w:hAnsi="Arial Unicode MS" w:cs="Arial Unicode MS"/>
          <w:lang w:val="de-DE"/>
        </w:rPr>
        <w:t>einheitlicher Form</w:t>
      </w:r>
      <w:r w:rsidR="008F6D82">
        <w:rPr>
          <w:rFonts w:ascii="Arial Unicode MS" w:eastAsia="Arial Unicode MS" w:hAnsi="Arial Unicode MS" w:cs="Arial Unicode MS"/>
          <w:lang w:val="de-DE"/>
        </w:rPr>
        <w:t xml:space="preserve"> ausgeübt wird</w:t>
      </w:r>
      <w:r w:rsidR="00447167">
        <w:rPr>
          <w:rFonts w:ascii="Arial Unicode MS" w:eastAsia="Arial Unicode MS" w:hAnsi="Arial Unicode MS" w:cs="Arial Unicode MS"/>
          <w:lang w:val="de-DE"/>
        </w:rPr>
        <w:t xml:space="preserve">. </w:t>
      </w:r>
    </w:p>
    <w:p w14:paraId="43198FDB" w14:textId="77777777" w:rsidR="00850A95" w:rsidRPr="00103B3B" w:rsidRDefault="00850A95" w:rsidP="00850A95">
      <w:pPr>
        <w:jc w:val="both"/>
        <w:rPr>
          <w:rFonts w:ascii="Arial Unicode MS" w:eastAsia="Arial Unicode MS" w:hAnsi="Arial Unicode MS" w:cs="Arial Unicode MS"/>
          <w:lang w:val="de-DE"/>
        </w:rPr>
      </w:pPr>
    </w:p>
    <w:p w14:paraId="46B09688" w14:textId="50B90FD2" w:rsidR="00850A95" w:rsidRPr="00447167" w:rsidRDefault="00447167" w:rsidP="00850A95">
      <w:pPr>
        <w:jc w:val="both"/>
        <w:rPr>
          <w:rFonts w:ascii="Arial Unicode MS" w:eastAsia="Arial Unicode MS" w:hAnsi="Arial Unicode MS" w:cs="Arial Unicode MS"/>
          <w:lang w:val="de-DE"/>
        </w:rPr>
      </w:pPr>
      <w:r w:rsidRPr="00447167">
        <w:rPr>
          <w:rFonts w:ascii="Arial Unicode MS" w:eastAsia="Arial Unicode MS" w:hAnsi="Arial Unicode MS" w:cs="Arial Unicode MS"/>
          <w:lang w:val="de-DE"/>
        </w:rPr>
        <w:t>Dies alles vorausgeschickt, vereinbaren die unter</w:t>
      </w:r>
      <w:r>
        <w:rPr>
          <w:rFonts w:ascii="Arial Unicode MS" w:eastAsia="Arial Unicode MS" w:hAnsi="Arial Unicode MS" w:cs="Arial Unicode MS"/>
          <w:lang w:val="de-DE"/>
        </w:rPr>
        <w:t>zeichnenden Parteien wie folgt:</w:t>
      </w:r>
    </w:p>
    <w:p w14:paraId="7F8BAE4D" w14:textId="77777777" w:rsidR="00850A95" w:rsidRPr="00447167" w:rsidRDefault="00850A95" w:rsidP="00850A95">
      <w:pPr>
        <w:jc w:val="both"/>
        <w:rPr>
          <w:rFonts w:ascii="Arial Unicode MS" w:eastAsia="Arial Unicode MS" w:hAnsi="Arial Unicode MS" w:cs="Arial Unicode MS"/>
          <w:lang w:val="de-DE"/>
        </w:rPr>
      </w:pPr>
    </w:p>
    <w:p w14:paraId="526B3C72" w14:textId="170E78D1" w:rsidR="0074586D" w:rsidRDefault="00C715A9" w:rsidP="00850A95">
      <w:pPr>
        <w:pStyle w:val="Paragrafoelenc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de-DE"/>
        </w:rPr>
      </w:pPr>
      <w:r w:rsidRPr="0074586D">
        <w:rPr>
          <w:rFonts w:ascii="Arial Unicode MS" w:eastAsia="Arial Unicode MS" w:hAnsi="Arial Unicode MS" w:cs="Arial Unicode MS"/>
          <w:lang w:val="de-DE"/>
        </w:rPr>
        <w:t>D</w:t>
      </w:r>
      <w:r w:rsidR="0074586D" w:rsidRPr="0074586D">
        <w:rPr>
          <w:rFonts w:ascii="Arial Unicode MS" w:eastAsia="Arial Unicode MS" w:hAnsi="Arial Unicode MS" w:cs="Arial Unicode MS"/>
          <w:lang w:val="de-DE"/>
        </w:rPr>
        <w:t>as Gesuch um</w:t>
      </w:r>
      <w:r w:rsidRPr="0074586D">
        <w:rPr>
          <w:rFonts w:ascii="Arial Unicode MS" w:eastAsia="Arial Unicode MS" w:hAnsi="Arial Unicode MS" w:cs="Arial Unicode MS"/>
          <w:lang w:val="de-DE"/>
        </w:rPr>
        <w:t xml:space="preserve"> Ausarbeitung des </w:t>
      </w:r>
      <w:r w:rsidR="00610F00" w:rsidRPr="00C6532C">
        <w:rPr>
          <w:rFonts w:ascii="Arial Unicode MS" w:eastAsia="Arial Unicode MS" w:hAnsi="Arial Unicode MS" w:cs="Arial Unicode MS"/>
          <w:highlight w:val="yellow"/>
          <w:lang w:val="de-DE"/>
        </w:rPr>
        <w:t>P</w:t>
      </w:r>
      <w:r w:rsidRPr="00C6532C">
        <w:rPr>
          <w:rFonts w:ascii="Arial Unicode MS" w:eastAsia="Arial Unicode MS" w:hAnsi="Arial Unicode MS" w:cs="Arial Unicode MS"/>
          <w:highlight w:val="yellow"/>
          <w:lang w:val="de-DE"/>
        </w:rPr>
        <w:t xml:space="preserve">rogramms </w:t>
      </w:r>
      <w:r w:rsidR="00C6532C" w:rsidRPr="00C6532C">
        <w:rPr>
          <w:rFonts w:ascii="Arial Unicode MS" w:eastAsia="Arial Unicode MS" w:hAnsi="Arial Unicode MS" w:cs="Arial Unicode MS"/>
          <w:highlight w:val="yellow"/>
          <w:lang w:val="de-DE"/>
        </w:rPr>
        <w:t>(</w:t>
      </w:r>
      <w:proofErr w:type="spellStart"/>
      <w:r w:rsidR="00C6532C" w:rsidRPr="00C6532C">
        <w:rPr>
          <w:rFonts w:ascii="Arial Unicode MS" w:eastAsia="Arial Unicode MS" w:hAnsi="Arial Unicode MS" w:cs="Arial Unicode MS"/>
          <w:highlight w:val="yellow"/>
          <w:lang w:val="de-DE"/>
        </w:rPr>
        <w:t>programma</w:t>
      </w:r>
      <w:proofErr w:type="spellEnd"/>
      <w:r w:rsidR="00C6532C" w:rsidRPr="00C6532C">
        <w:rPr>
          <w:rFonts w:ascii="Arial Unicode MS" w:eastAsia="Arial Unicode MS" w:hAnsi="Arial Unicode MS" w:cs="Arial Unicode MS"/>
          <w:highlight w:val="yellow"/>
          <w:lang w:val="de-DE"/>
        </w:rPr>
        <w:t xml:space="preserve"> di </w:t>
      </w:r>
      <w:proofErr w:type="spellStart"/>
      <w:r w:rsidR="00C6532C" w:rsidRPr="00C6532C">
        <w:rPr>
          <w:rFonts w:ascii="Arial Unicode MS" w:eastAsia="Arial Unicode MS" w:hAnsi="Arial Unicode MS" w:cs="Arial Unicode MS"/>
          <w:highlight w:val="yellow"/>
          <w:lang w:val="de-DE"/>
        </w:rPr>
        <w:t>trattamento</w:t>
      </w:r>
      <w:proofErr w:type="spellEnd"/>
      <w:r w:rsidR="00C6532C">
        <w:rPr>
          <w:rFonts w:ascii="Arial Unicode MS" w:eastAsia="Arial Unicode MS" w:hAnsi="Arial Unicode MS" w:cs="Arial Unicode MS"/>
          <w:highlight w:val="yellow"/>
          <w:lang w:val="de-DE"/>
        </w:rPr>
        <w:t xml:space="preserve"> - Behandlungsprogramms</w:t>
      </w:r>
      <w:r w:rsidR="00C6532C" w:rsidRPr="00C6532C">
        <w:rPr>
          <w:rFonts w:ascii="Arial Unicode MS" w:eastAsia="Arial Unicode MS" w:hAnsi="Arial Unicode MS" w:cs="Arial Unicode MS"/>
          <w:highlight w:val="yellow"/>
          <w:lang w:val="de-DE"/>
        </w:rPr>
        <w:t>)</w:t>
      </w:r>
      <w:r w:rsidR="00C6532C">
        <w:rPr>
          <w:rFonts w:ascii="Arial Unicode MS" w:eastAsia="Arial Unicode MS" w:hAnsi="Arial Unicode MS" w:cs="Arial Unicode MS"/>
          <w:lang w:val="de-DE"/>
        </w:rPr>
        <w:t xml:space="preserve"> </w:t>
      </w:r>
      <w:r w:rsidR="0074586D" w:rsidRPr="0074586D">
        <w:rPr>
          <w:rFonts w:ascii="Arial Unicode MS" w:eastAsia="Arial Unicode MS" w:hAnsi="Arial Unicode MS" w:cs="Arial Unicode MS"/>
          <w:lang w:val="de-DE"/>
        </w:rPr>
        <w:t>wird</w:t>
      </w:r>
      <w:r w:rsidR="00077946">
        <w:rPr>
          <w:rFonts w:ascii="Arial Unicode MS" w:eastAsia="Arial Unicode MS" w:hAnsi="Arial Unicode MS" w:cs="Arial Unicode MS"/>
          <w:lang w:val="de-DE"/>
        </w:rPr>
        <w:t xml:space="preserve"> </w:t>
      </w:r>
      <w:r w:rsidR="00F00AD8">
        <w:rPr>
          <w:rFonts w:ascii="Arial Unicode MS" w:eastAsia="Arial Unicode MS" w:hAnsi="Arial Unicode MS" w:cs="Arial Unicode MS"/>
          <w:lang w:val="de-DE"/>
        </w:rPr>
        <w:t>bei der aufgrund des Wohnsitzes od</w:t>
      </w:r>
      <w:r w:rsidR="00265E08">
        <w:rPr>
          <w:rFonts w:ascii="Arial Unicode MS" w:eastAsia="Arial Unicode MS" w:hAnsi="Arial Unicode MS" w:cs="Arial Unicode MS"/>
          <w:lang w:val="de-DE"/>
        </w:rPr>
        <w:t>e</w:t>
      </w:r>
      <w:r w:rsidR="00F00AD8">
        <w:rPr>
          <w:rFonts w:ascii="Arial Unicode MS" w:eastAsia="Arial Unicode MS" w:hAnsi="Arial Unicode MS" w:cs="Arial Unicode MS"/>
          <w:lang w:val="de-DE"/>
        </w:rPr>
        <w:t xml:space="preserve">r des </w:t>
      </w:r>
      <w:r w:rsidR="00F00AD8">
        <w:rPr>
          <w:rFonts w:ascii="Arial Unicode MS" w:eastAsia="Arial Unicode MS" w:hAnsi="Arial Unicode MS" w:cs="Arial Unicode MS"/>
          <w:lang w:val="de-DE"/>
        </w:rPr>
        <w:lastRenderedPageBreak/>
        <w:t>Domi</w:t>
      </w:r>
      <w:r w:rsidR="00265E08">
        <w:rPr>
          <w:rFonts w:ascii="Arial Unicode MS" w:eastAsia="Arial Unicode MS" w:hAnsi="Arial Unicode MS" w:cs="Arial Unicode MS"/>
          <w:lang w:val="de-DE"/>
        </w:rPr>
        <w:t>z</w:t>
      </w:r>
      <w:r w:rsidR="00F00AD8">
        <w:rPr>
          <w:rFonts w:ascii="Arial Unicode MS" w:eastAsia="Arial Unicode MS" w:hAnsi="Arial Unicode MS" w:cs="Arial Unicode MS"/>
          <w:lang w:val="de-DE"/>
        </w:rPr>
        <w:t>ils des Angeklagten zuständigen externen Strafvollstreckungsbehörde</w:t>
      </w:r>
      <w:r w:rsidR="00F00AD8" w:rsidRPr="0074586D">
        <w:rPr>
          <w:rFonts w:ascii="Arial Unicode MS" w:eastAsia="Arial Unicode MS" w:hAnsi="Arial Unicode MS" w:cs="Arial Unicode MS"/>
          <w:lang w:val="de-DE"/>
        </w:rPr>
        <w:t xml:space="preserve"> </w:t>
      </w:r>
      <w:r w:rsidR="00547EB0">
        <w:rPr>
          <w:rFonts w:ascii="Arial Unicode MS" w:eastAsia="Arial Unicode MS" w:hAnsi="Arial Unicode MS" w:cs="Arial Unicode MS"/>
          <w:lang w:val="de-DE"/>
        </w:rPr>
        <w:t xml:space="preserve">eingereicht, wobei von dem </w:t>
      </w:r>
      <w:r w:rsidR="00F00AD8">
        <w:rPr>
          <w:rFonts w:ascii="Arial Unicode MS" w:eastAsia="Arial Unicode MS" w:hAnsi="Arial Unicode MS" w:cs="Arial Unicode MS"/>
          <w:lang w:val="de-DE"/>
        </w:rPr>
        <w:t>von derselben Behörde a</w:t>
      </w:r>
      <w:r w:rsidR="006B6F0E">
        <w:rPr>
          <w:rFonts w:ascii="Arial Unicode MS" w:eastAsia="Arial Unicode MS" w:hAnsi="Arial Unicode MS" w:cs="Arial Unicode MS"/>
          <w:lang w:val="de-DE"/>
        </w:rPr>
        <w:t>usgearbeiteten</w:t>
      </w:r>
      <w:r w:rsidR="00F00AD8">
        <w:rPr>
          <w:rFonts w:ascii="Arial Unicode MS" w:eastAsia="Arial Unicode MS" w:hAnsi="Arial Unicode MS" w:cs="Arial Unicode MS"/>
          <w:lang w:val="de-DE"/>
        </w:rPr>
        <w:t xml:space="preserve"> Formular</w:t>
      </w:r>
      <w:r w:rsidR="00547EB0">
        <w:rPr>
          <w:rFonts w:ascii="Arial Unicode MS" w:eastAsia="Arial Unicode MS" w:hAnsi="Arial Unicode MS" w:cs="Arial Unicode MS"/>
          <w:lang w:val="de-DE"/>
        </w:rPr>
        <w:t xml:space="preserve"> Gebrauch zu machen ist</w:t>
      </w:r>
      <w:r w:rsidR="00F00AD8">
        <w:rPr>
          <w:rFonts w:ascii="Arial Unicode MS" w:eastAsia="Arial Unicode MS" w:hAnsi="Arial Unicode MS" w:cs="Arial Unicode MS"/>
          <w:lang w:val="de-DE"/>
        </w:rPr>
        <w:t xml:space="preserve"> (Anl</w:t>
      </w:r>
      <w:r w:rsidR="00265E08">
        <w:rPr>
          <w:rFonts w:ascii="Arial Unicode MS" w:eastAsia="Arial Unicode MS" w:hAnsi="Arial Unicode MS" w:cs="Arial Unicode MS"/>
          <w:lang w:val="de-DE"/>
        </w:rPr>
        <w:t>age</w:t>
      </w:r>
      <w:r w:rsidR="00F00AD8">
        <w:rPr>
          <w:rFonts w:ascii="Arial Unicode MS" w:eastAsia="Arial Unicode MS" w:hAnsi="Arial Unicode MS" w:cs="Arial Unicode MS"/>
          <w:lang w:val="de-DE"/>
        </w:rPr>
        <w:t xml:space="preserve"> Nr. 1)</w:t>
      </w:r>
      <w:r w:rsidR="006B6F0E">
        <w:rPr>
          <w:rFonts w:ascii="Arial Unicode MS" w:eastAsia="Arial Unicode MS" w:hAnsi="Arial Unicode MS" w:cs="Arial Unicode MS"/>
          <w:lang w:val="de-DE"/>
        </w:rPr>
        <w:t xml:space="preserve"> </w:t>
      </w:r>
    </w:p>
    <w:p w14:paraId="57DEB0D7" w14:textId="2F0C4605" w:rsidR="00FE268F" w:rsidRPr="00077946" w:rsidRDefault="00077946" w:rsidP="00850A95">
      <w:pPr>
        <w:pStyle w:val="Paragrafoelenc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de-DE"/>
        </w:rPr>
      </w:pPr>
      <w:r w:rsidRPr="00077946">
        <w:rPr>
          <w:rFonts w:ascii="Arial Unicode MS" w:eastAsia="Arial Unicode MS" w:hAnsi="Arial Unicode MS" w:cs="Arial Unicode MS"/>
          <w:lang w:val="de-DE"/>
        </w:rPr>
        <w:t xml:space="preserve">Das Formular muss </w:t>
      </w:r>
      <w:r w:rsidR="001A31D4">
        <w:rPr>
          <w:rFonts w:ascii="Arial Unicode MS" w:eastAsia="Arial Unicode MS" w:hAnsi="Arial Unicode MS" w:cs="Arial Unicode MS"/>
          <w:lang w:val="de-DE"/>
        </w:rPr>
        <w:t>vorschriftsgemäß</w:t>
      </w:r>
      <w:r w:rsidRPr="00077946">
        <w:rPr>
          <w:rFonts w:ascii="Arial Unicode MS" w:eastAsia="Arial Unicode MS" w:hAnsi="Arial Unicode MS" w:cs="Arial Unicode MS"/>
          <w:lang w:val="de-DE"/>
        </w:rPr>
        <w:t xml:space="preserve"> ausgefüllt werden und </w:t>
      </w:r>
      <w:r w:rsidR="00547EB0">
        <w:rPr>
          <w:rFonts w:ascii="Arial Unicode MS" w:eastAsia="Arial Unicode MS" w:hAnsi="Arial Unicode MS" w:cs="Arial Unicode MS"/>
          <w:lang w:val="de-DE"/>
        </w:rPr>
        <w:t xml:space="preserve">es müssen alle notwendigen </w:t>
      </w:r>
      <w:r>
        <w:rPr>
          <w:rFonts w:ascii="Arial Unicode MS" w:eastAsia="Arial Unicode MS" w:hAnsi="Arial Unicode MS" w:cs="Arial Unicode MS"/>
          <w:lang w:val="de-DE"/>
        </w:rPr>
        <w:t xml:space="preserve">Unterlagen </w:t>
      </w:r>
      <w:r w:rsidR="00547EB0">
        <w:rPr>
          <w:rFonts w:ascii="Arial Unicode MS" w:eastAsia="Arial Unicode MS" w:hAnsi="Arial Unicode MS" w:cs="Arial Unicode MS"/>
          <w:lang w:val="de-DE"/>
        </w:rPr>
        <w:t xml:space="preserve">beigelegt </w:t>
      </w:r>
      <w:r>
        <w:rPr>
          <w:rFonts w:ascii="Arial Unicode MS" w:eastAsia="Arial Unicode MS" w:hAnsi="Arial Unicode MS" w:cs="Arial Unicode MS"/>
          <w:lang w:val="de-DE"/>
        </w:rPr>
        <w:t>werden</w:t>
      </w:r>
      <w:r w:rsidR="00B4358A" w:rsidRPr="00077946">
        <w:rPr>
          <w:rFonts w:ascii="Arial Unicode MS" w:eastAsia="Arial Unicode MS" w:hAnsi="Arial Unicode MS" w:cs="Arial Unicode MS"/>
          <w:lang w:val="de-DE"/>
        </w:rPr>
        <w:t>.</w:t>
      </w:r>
    </w:p>
    <w:p w14:paraId="46925273" w14:textId="4CCF8ED7" w:rsidR="001C4517" w:rsidRPr="008C42DF" w:rsidRDefault="00077946" w:rsidP="00850A95">
      <w:pPr>
        <w:pStyle w:val="Paragrafoelenc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de-DE"/>
        </w:rPr>
      </w:pPr>
      <w:r w:rsidRPr="00077946">
        <w:rPr>
          <w:rFonts w:ascii="Arial Unicode MS" w:eastAsia="Arial Unicode MS" w:hAnsi="Arial Unicode MS" w:cs="Arial Unicode MS"/>
          <w:lang w:val="de-DE"/>
        </w:rPr>
        <w:t>Insbesondere muss dem Gesuch die Verfügbarkeitserklärung der Körperschaft</w:t>
      </w:r>
      <w:r w:rsidR="00547EB0">
        <w:rPr>
          <w:rFonts w:ascii="Arial Unicode MS" w:eastAsia="Arial Unicode MS" w:hAnsi="Arial Unicode MS" w:cs="Arial Unicode MS"/>
          <w:lang w:val="de-DE"/>
        </w:rPr>
        <w:t xml:space="preserve">, bei welcher der </w:t>
      </w:r>
      <w:r w:rsidR="00103B3B">
        <w:rPr>
          <w:rFonts w:ascii="Arial Unicode MS" w:eastAsia="Arial Unicode MS" w:hAnsi="Arial Unicode MS" w:cs="Arial Unicode MS"/>
          <w:lang w:val="de-DE"/>
        </w:rPr>
        <w:t xml:space="preserve">Betroffene </w:t>
      </w:r>
      <w:r w:rsidR="00547EB0">
        <w:rPr>
          <w:rFonts w:ascii="Arial Unicode MS" w:eastAsia="Arial Unicode MS" w:hAnsi="Arial Unicode MS" w:cs="Arial Unicode MS"/>
          <w:lang w:val="de-DE"/>
        </w:rPr>
        <w:t xml:space="preserve">die </w:t>
      </w:r>
      <w:r w:rsidR="00103B3B">
        <w:rPr>
          <w:rFonts w:ascii="Arial Unicode MS" w:eastAsia="Arial Unicode MS" w:hAnsi="Arial Unicode MS" w:cs="Arial Unicode MS"/>
          <w:lang w:val="de-DE"/>
        </w:rPr>
        <w:t xml:space="preserve">gemeinnützige Arbeit </w:t>
      </w:r>
      <w:r w:rsidR="001A31D4">
        <w:rPr>
          <w:rFonts w:ascii="Arial Unicode MS" w:eastAsia="Arial Unicode MS" w:hAnsi="Arial Unicode MS" w:cs="Arial Unicode MS"/>
          <w:lang w:val="de-DE"/>
        </w:rPr>
        <w:t>ab</w:t>
      </w:r>
      <w:r w:rsidR="00991D79">
        <w:rPr>
          <w:rFonts w:ascii="Arial Unicode MS" w:eastAsia="Arial Unicode MS" w:hAnsi="Arial Unicode MS" w:cs="Arial Unicode MS"/>
          <w:lang w:val="de-DE"/>
        </w:rPr>
        <w:t>leisten</w:t>
      </w:r>
      <w:r w:rsidR="00547EB0">
        <w:rPr>
          <w:rFonts w:ascii="Arial Unicode MS" w:eastAsia="Arial Unicode MS" w:hAnsi="Arial Unicode MS" w:cs="Arial Unicode MS"/>
          <w:lang w:val="de-DE"/>
        </w:rPr>
        <w:t xml:space="preserve"> wird, </w:t>
      </w:r>
      <w:r w:rsidRPr="00077946">
        <w:rPr>
          <w:rFonts w:ascii="Arial Unicode MS" w:eastAsia="Arial Unicode MS" w:hAnsi="Arial Unicode MS" w:cs="Arial Unicode MS"/>
          <w:lang w:val="de-DE"/>
        </w:rPr>
        <w:t>beigelegt werden</w:t>
      </w:r>
      <w:r>
        <w:rPr>
          <w:rFonts w:ascii="Arial Unicode MS" w:eastAsia="Arial Unicode MS" w:hAnsi="Arial Unicode MS" w:cs="Arial Unicode MS"/>
          <w:lang w:val="de-DE"/>
        </w:rPr>
        <w:t xml:space="preserve">. </w:t>
      </w:r>
      <w:r w:rsidR="00991D79">
        <w:rPr>
          <w:rFonts w:ascii="Arial Unicode MS" w:eastAsia="Arial Unicode MS" w:hAnsi="Arial Unicode MS" w:cs="Arial Unicode MS"/>
          <w:lang w:val="de-DE"/>
        </w:rPr>
        <w:t>Diese Körpers</w:t>
      </w:r>
      <w:r w:rsidR="001A31D4">
        <w:rPr>
          <w:rFonts w:ascii="Arial Unicode MS" w:eastAsia="Arial Unicode MS" w:hAnsi="Arial Unicode MS" w:cs="Arial Unicode MS"/>
          <w:lang w:val="de-DE"/>
        </w:rPr>
        <w:t>chaft kann auch innerhalb jen</w:t>
      </w:r>
      <w:r w:rsidR="00991D79">
        <w:rPr>
          <w:rFonts w:ascii="Arial Unicode MS" w:eastAsia="Arial Unicode MS" w:hAnsi="Arial Unicode MS" w:cs="Arial Unicode MS"/>
          <w:lang w:val="de-DE"/>
        </w:rPr>
        <w:t xml:space="preserve">er, die keine entsprechende Vereinbarung mit dem Landesgericht </w:t>
      </w:r>
      <w:r w:rsidR="001A31D4">
        <w:rPr>
          <w:rFonts w:ascii="Arial Unicode MS" w:eastAsia="Arial Unicode MS" w:hAnsi="Arial Unicode MS" w:cs="Arial Unicode MS"/>
          <w:lang w:val="de-DE"/>
        </w:rPr>
        <w:t xml:space="preserve">getroffen </w:t>
      </w:r>
      <w:r w:rsidR="00991D79">
        <w:rPr>
          <w:rFonts w:ascii="Arial Unicode MS" w:eastAsia="Arial Unicode MS" w:hAnsi="Arial Unicode MS" w:cs="Arial Unicode MS"/>
          <w:lang w:val="de-DE"/>
        </w:rPr>
        <w:t xml:space="preserve">haben, ausgemacht werden, insofern sie </w:t>
      </w:r>
      <w:r w:rsidR="005E1A74">
        <w:rPr>
          <w:rFonts w:ascii="Arial Unicode MS" w:eastAsia="Arial Unicode MS" w:hAnsi="Arial Unicode MS" w:cs="Arial Unicode MS"/>
          <w:lang w:val="de-DE"/>
        </w:rPr>
        <w:t>gemäß den Bestimmungen der</w:t>
      </w:r>
      <w:r w:rsidR="00103B3B">
        <w:rPr>
          <w:rFonts w:ascii="Arial Unicode MS" w:eastAsia="Arial Unicode MS" w:hAnsi="Arial Unicode MS" w:cs="Arial Unicode MS"/>
          <w:lang w:val="de-DE"/>
        </w:rPr>
        <w:t xml:space="preserve"> </w:t>
      </w:r>
      <w:r w:rsidR="008C42DF" w:rsidRPr="008C42DF">
        <w:rPr>
          <w:rFonts w:ascii="Arial Unicode MS" w:eastAsia="Arial Unicode MS" w:hAnsi="Arial Unicode MS" w:cs="Arial Unicode MS"/>
          <w:lang w:val="de-DE"/>
        </w:rPr>
        <w:t>Ministerialverordnung vom 9.6.2015</w:t>
      </w:r>
      <w:r w:rsidR="005E1A74">
        <w:rPr>
          <w:rFonts w:ascii="Arial Unicode MS" w:eastAsia="Arial Unicode MS" w:hAnsi="Arial Unicode MS" w:cs="Arial Unicode MS"/>
          <w:lang w:val="de-DE"/>
        </w:rPr>
        <w:t>, die</w:t>
      </w:r>
      <w:r w:rsidR="00103B3B">
        <w:rPr>
          <w:rFonts w:ascii="Arial Unicode MS" w:eastAsia="Arial Unicode MS" w:hAnsi="Arial Unicode MS" w:cs="Arial Unicode MS"/>
          <w:lang w:val="de-DE"/>
        </w:rPr>
        <w:t xml:space="preserve"> demnächst im Amtsblatt veröffentlicht wird, </w:t>
      </w:r>
      <w:r w:rsidR="004D297F">
        <w:rPr>
          <w:rFonts w:ascii="Arial Unicode MS" w:eastAsia="Arial Unicode MS" w:hAnsi="Arial Unicode MS" w:cs="Arial Unicode MS"/>
          <w:lang w:val="de-DE"/>
        </w:rPr>
        <w:t xml:space="preserve">für geeignet befunden </w:t>
      </w:r>
      <w:r w:rsidR="00991D79">
        <w:rPr>
          <w:rFonts w:ascii="Arial Unicode MS" w:eastAsia="Arial Unicode MS" w:hAnsi="Arial Unicode MS" w:cs="Arial Unicode MS"/>
          <w:lang w:val="de-DE"/>
        </w:rPr>
        <w:t>wird</w:t>
      </w:r>
      <w:r w:rsidR="008C42DF" w:rsidRPr="008C42DF">
        <w:rPr>
          <w:rFonts w:ascii="Arial Unicode MS" w:eastAsia="Arial Unicode MS" w:hAnsi="Arial Unicode MS" w:cs="Arial Unicode MS"/>
          <w:lang w:val="de-DE"/>
        </w:rPr>
        <w:t xml:space="preserve">; </w:t>
      </w:r>
      <w:r w:rsidR="004D297F">
        <w:rPr>
          <w:rFonts w:ascii="Arial Unicode MS" w:eastAsia="Arial Unicode MS" w:hAnsi="Arial Unicode MS" w:cs="Arial Unicode MS"/>
          <w:lang w:val="de-DE"/>
        </w:rPr>
        <w:t xml:space="preserve">in diesem Fall muss </w:t>
      </w:r>
      <w:r w:rsidR="008C42DF">
        <w:rPr>
          <w:rFonts w:ascii="Arial Unicode MS" w:eastAsia="Arial Unicode MS" w:hAnsi="Arial Unicode MS" w:cs="Arial Unicode MS"/>
          <w:lang w:val="de-DE"/>
        </w:rPr>
        <w:t>die Kö</w:t>
      </w:r>
      <w:r w:rsidR="00103B3B">
        <w:rPr>
          <w:rFonts w:ascii="Arial Unicode MS" w:eastAsia="Arial Unicode MS" w:hAnsi="Arial Unicode MS" w:cs="Arial Unicode MS"/>
          <w:lang w:val="de-DE"/>
        </w:rPr>
        <w:t xml:space="preserve">rperschaft </w:t>
      </w:r>
      <w:r w:rsidR="004D297F">
        <w:rPr>
          <w:rFonts w:ascii="Arial Unicode MS" w:eastAsia="Arial Unicode MS" w:hAnsi="Arial Unicode MS" w:cs="Arial Unicode MS"/>
          <w:lang w:val="de-DE"/>
        </w:rPr>
        <w:t xml:space="preserve">eine Haftpflichtversicherung gegenüber Dritten und eine Unfallversicherung für den </w:t>
      </w:r>
      <w:r w:rsidR="00103B3B">
        <w:rPr>
          <w:rFonts w:ascii="Arial Unicode MS" w:eastAsia="Arial Unicode MS" w:hAnsi="Arial Unicode MS" w:cs="Arial Unicode MS"/>
          <w:lang w:val="de-DE"/>
        </w:rPr>
        <w:t>am Programm Z</w:t>
      </w:r>
      <w:r w:rsidR="008C42DF">
        <w:rPr>
          <w:rFonts w:ascii="Arial Unicode MS" w:eastAsia="Arial Unicode MS" w:hAnsi="Arial Unicode MS" w:cs="Arial Unicode MS"/>
          <w:lang w:val="de-DE"/>
        </w:rPr>
        <w:t xml:space="preserve">ugelassenen </w:t>
      </w:r>
      <w:r w:rsidR="004D297F">
        <w:rPr>
          <w:rFonts w:ascii="Arial Unicode MS" w:eastAsia="Arial Unicode MS" w:hAnsi="Arial Unicode MS" w:cs="Arial Unicode MS"/>
          <w:lang w:val="de-DE"/>
        </w:rPr>
        <w:t>abgeschlossen haben</w:t>
      </w:r>
      <w:r w:rsidR="00103B3B">
        <w:rPr>
          <w:rFonts w:ascii="Arial Unicode MS" w:eastAsia="Arial Unicode MS" w:hAnsi="Arial Unicode MS" w:cs="Arial Unicode MS"/>
          <w:lang w:val="de-DE"/>
        </w:rPr>
        <w:t xml:space="preserve">. </w:t>
      </w:r>
    </w:p>
    <w:p w14:paraId="2F251E4E" w14:textId="3EDCEAFF" w:rsidR="00B4358A" w:rsidRPr="003875F2" w:rsidRDefault="008C42DF" w:rsidP="00850A95">
      <w:pPr>
        <w:pStyle w:val="Paragrafoelenc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de-DE"/>
        </w:rPr>
      </w:pPr>
      <w:r w:rsidRPr="008C42DF">
        <w:rPr>
          <w:rFonts w:ascii="Arial Unicode MS" w:eastAsia="Arial Unicode MS" w:hAnsi="Arial Unicode MS" w:cs="Arial Unicode MS"/>
          <w:lang w:val="de-DE"/>
        </w:rPr>
        <w:t xml:space="preserve">Wenn es aufgrund der </w:t>
      </w:r>
      <w:r w:rsidR="00CC404B">
        <w:rPr>
          <w:rFonts w:ascii="Arial Unicode MS" w:eastAsia="Arial Unicode MS" w:hAnsi="Arial Unicode MS" w:cs="Arial Unicode MS"/>
          <w:lang w:val="de-DE"/>
        </w:rPr>
        <w:t>kurzen</w:t>
      </w:r>
      <w:r w:rsidRPr="008C42DF">
        <w:rPr>
          <w:rFonts w:ascii="Arial Unicode MS" w:eastAsia="Arial Unicode MS" w:hAnsi="Arial Unicode MS" w:cs="Arial Unicode MS"/>
          <w:lang w:val="de-DE"/>
        </w:rPr>
        <w:t xml:space="preserve"> Frist nicht möglich ist, </w:t>
      </w:r>
      <w:r w:rsidR="003875F2">
        <w:rPr>
          <w:rFonts w:ascii="Arial Unicode MS" w:eastAsia="Arial Unicode MS" w:hAnsi="Arial Unicode MS" w:cs="Arial Unicode MS"/>
          <w:lang w:val="de-DE"/>
        </w:rPr>
        <w:t>die</w:t>
      </w:r>
      <w:r>
        <w:rPr>
          <w:rFonts w:ascii="Arial Unicode MS" w:eastAsia="Arial Unicode MS" w:hAnsi="Arial Unicode MS" w:cs="Arial Unicode MS"/>
          <w:lang w:val="de-DE"/>
        </w:rPr>
        <w:t xml:space="preserve"> oben</w:t>
      </w:r>
      <w:r w:rsidRPr="008C42DF">
        <w:rPr>
          <w:rFonts w:ascii="Arial Unicode MS" w:eastAsia="Arial Unicode MS" w:hAnsi="Arial Unicode MS" w:cs="Arial Unicode MS"/>
          <w:lang w:val="de-DE"/>
        </w:rPr>
        <w:t xml:space="preserve"> genannte Erklärung beizulegen, </w:t>
      </w:r>
      <w:r w:rsidR="00851272">
        <w:rPr>
          <w:rFonts w:ascii="Arial Unicode MS" w:eastAsia="Arial Unicode MS" w:hAnsi="Arial Unicode MS" w:cs="Arial Unicode MS"/>
          <w:lang w:val="de-DE"/>
        </w:rPr>
        <w:t>muss</w:t>
      </w:r>
      <w:r w:rsidRPr="008C42DF">
        <w:rPr>
          <w:rFonts w:ascii="Arial Unicode MS" w:eastAsia="Arial Unicode MS" w:hAnsi="Arial Unicode MS" w:cs="Arial Unicode MS"/>
          <w:lang w:val="de-DE"/>
        </w:rPr>
        <w:t xml:space="preserve"> der Betroffene den Abschnitt Nr. </w:t>
      </w:r>
      <w:r>
        <w:rPr>
          <w:rFonts w:ascii="Arial Unicode MS" w:eastAsia="Arial Unicode MS" w:hAnsi="Arial Unicode MS" w:cs="Arial Unicode MS"/>
          <w:lang w:val="de-DE"/>
        </w:rPr>
        <w:t xml:space="preserve">4 </w:t>
      </w:r>
      <w:r w:rsidR="003875F2">
        <w:rPr>
          <w:rFonts w:ascii="Arial Unicode MS" w:eastAsia="Arial Unicode MS" w:hAnsi="Arial Unicode MS" w:cs="Arial Unicode MS"/>
          <w:lang w:val="de-DE"/>
        </w:rPr>
        <w:t xml:space="preserve">des Formulars </w:t>
      </w:r>
      <w:r>
        <w:rPr>
          <w:rFonts w:ascii="Arial Unicode MS" w:eastAsia="Arial Unicode MS" w:hAnsi="Arial Unicode MS" w:cs="Arial Unicode MS"/>
          <w:lang w:val="de-DE"/>
        </w:rPr>
        <w:t xml:space="preserve">mit </w:t>
      </w:r>
      <w:r w:rsidR="004E7D15">
        <w:rPr>
          <w:rFonts w:ascii="Arial Unicode MS" w:eastAsia="Arial Unicode MS" w:hAnsi="Arial Unicode MS" w:cs="Arial Unicode MS"/>
          <w:lang w:val="de-DE"/>
        </w:rPr>
        <w:t>den Worten</w:t>
      </w:r>
      <w:r>
        <w:rPr>
          <w:rFonts w:ascii="Arial Unicode MS" w:eastAsia="Arial Unicode MS" w:hAnsi="Arial Unicode MS" w:cs="Arial Unicode MS"/>
          <w:lang w:val="de-DE"/>
        </w:rPr>
        <w:t xml:space="preserve"> „noch </w:t>
      </w:r>
      <w:r w:rsidR="004E7D15">
        <w:rPr>
          <w:rFonts w:ascii="Arial Unicode MS" w:eastAsia="Arial Unicode MS" w:hAnsi="Arial Unicode MS" w:cs="Arial Unicode MS"/>
          <w:lang w:val="de-DE"/>
        </w:rPr>
        <w:t>festzulegen</w:t>
      </w:r>
      <w:r>
        <w:rPr>
          <w:rFonts w:ascii="Arial Unicode MS" w:eastAsia="Arial Unicode MS" w:hAnsi="Arial Unicode MS" w:cs="Arial Unicode MS"/>
          <w:lang w:val="de-DE"/>
        </w:rPr>
        <w:t>“ ausfüllen.</w:t>
      </w:r>
      <w:r w:rsidR="00CC404B">
        <w:rPr>
          <w:rFonts w:ascii="Arial Unicode MS" w:eastAsia="Arial Unicode MS" w:hAnsi="Arial Unicode MS" w:cs="Arial Unicode MS"/>
          <w:lang w:val="de-DE"/>
        </w:rPr>
        <w:t xml:space="preserve"> </w:t>
      </w:r>
      <w:r w:rsidR="00A24B40">
        <w:rPr>
          <w:rFonts w:ascii="Arial Unicode MS" w:eastAsia="Arial Unicode MS" w:hAnsi="Arial Unicode MS" w:cs="Arial Unicode MS"/>
          <w:lang w:val="de-DE"/>
        </w:rPr>
        <w:t>In diesem Fall muss der</w:t>
      </w:r>
      <w:r w:rsidR="00CC404B">
        <w:rPr>
          <w:rFonts w:ascii="Arial Unicode MS" w:eastAsia="Arial Unicode MS" w:hAnsi="Arial Unicode MS" w:cs="Arial Unicode MS"/>
          <w:lang w:val="de-DE"/>
        </w:rPr>
        <w:t xml:space="preserve"> Betroffene das Gesuch innerhalb von 20 Tagen </w:t>
      </w:r>
      <w:r w:rsidR="00A24B40">
        <w:rPr>
          <w:rFonts w:ascii="Arial Unicode MS" w:eastAsia="Arial Unicode MS" w:hAnsi="Arial Unicode MS" w:cs="Arial Unicode MS"/>
          <w:lang w:val="de-DE"/>
        </w:rPr>
        <w:t xml:space="preserve">ab entsprechender Abgabe </w:t>
      </w:r>
      <w:r w:rsidR="003875F2" w:rsidRPr="003875F2">
        <w:rPr>
          <w:rFonts w:ascii="Arial Unicode MS" w:eastAsia="Arial Unicode MS" w:hAnsi="Arial Unicode MS" w:cs="Arial Unicode MS"/>
          <w:lang w:val="de-DE"/>
        </w:rPr>
        <w:t>vervollständigen.</w:t>
      </w:r>
    </w:p>
    <w:p w14:paraId="5420CDF7" w14:textId="489F8769" w:rsidR="00863E8B" w:rsidRDefault="003875F2" w:rsidP="00850A95">
      <w:pPr>
        <w:pStyle w:val="Paragrafoelenc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de-DE"/>
        </w:rPr>
      </w:pPr>
      <w:r w:rsidRPr="003875F2">
        <w:rPr>
          <w:rFonts w:ascii="Arial Unicode MS" w:eastAsia="Arial Unicode MS" w:hAnsi="Arial Unicode MS" w:cs="Arial Unicode MS"/>
          <w:lang w:val="de-DE"/>
        </w:rPr>
        <w:t>Das Formular muss persönlich vom Beschuldigten/Angeklagten</w:t>
      </w:r>
      <w:r>
        <w:rPr>
          <w:rFonts w:ascii="Arial Unicode MS" w:eastAsia="Arial Unicode MS" w:hAnsi="Arial Unicode MS" w:cs="Arial Unicode MS"/>
          <w:lang w:val="de-DE"/>
        </w:rPr>
        <w:t xml:space="preserve"> unterzeichnet werden</w:t>
      </w:r>
      <w:r w:rsidR="0094286C">
        <w:rPr>
          <w:rFonts w:ascii="Arial Unicode MS" w:eastAsia="Arial Unicode MS" w:hAnsi="Arial Unicode MS" w:cs="Arial Unicode MS"/>
          <w:lang w:val="de-DE"/>
        </w:rPr>
        <w:t>,</w:t>
      </w:r>
      <w:r w:rsidRPr="003875F2">
        <w:rPr>
          <w:rFonts w:ascii="Arial Unicode MS" w:eastAsia="Arial Unicode MS" w:hAnsi="Arial Unicode MS" w:cs="Arial Unicode MS"/>
          <w:lang w:val="de-DE"/>
        </w:rPr>
        <w:t xml:space="preserve"> oder von seinem </w:t>
      </w:r>
      <w:r>
        <w:rPr>
          <w:rFonts w:ascii="Arial Unicode MS" w:eastAsia="Arial Unicode MS" w:hAnsi="Arial Unicode MS" w:cs="Arial Unicode MS"/>
          <w:lang w:val="de-DE"/>
        </w:rPr>
        <w:t xml:space="preserve">Verteidiger, </w:t>
      </w:r>
      <w:r w:rsidR="00863E8B">
        <w:rPr>
          <w:rFonts w:ascii="Arial Unicode MS" w:eastAsia="Arial Unicode MS" w:hAnsi="Arial Unicode MS" w:cs="Arial Unicode MS"/>
          <w:lang w:val="de-DE"/>
        </w:rPr>
        <w:t>vorbehaltlich der Ausstellung einer eigenen Spezialvollmacht, die dem Gesuch beigelegt werden muss.</w:t>
      </w:r>
    </w:p>
    <w:p w14:paraId="60941042" w14:textId="2E14755C" w:rsidR="00B4358A" w:rsidRPr="003875F2" w:rsidRDefault="003875F2" w:rsidP="00850A95">
      <w:pPr>
        <w:pStyle w:val="Paragrafoelenc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de-DE"/>
        </w:rPr>
      </w:pPr>
      <w:r w:rsidRPr="003875F2">
        <w:rPr>
          <w:rFonts w:ascii="Arial Unicode MS" w:eastAsia="Arial Unicode MS" w:hAnsi="Arial Unicode MS" w:cs="Arial Unicode MS"/>
          <w:lang w:val="de-DE"/>
        </w:rPr>
        <w:t>Das Formular und die dazugehörenden Anlagen müssen</w:t>
      </w:r>
      <w:r w:rsidR="00CC404B">
        <w:rPr>
          <w:rFonts w:ascii="Arial Unicode MS" w:eastAsia="Arial Unicode MS" w:hAnsi="Arial Unicode MS" w:cs="Arial Unicode MS"/>
          <w:lang w:val="de-DE"/>
        </w:rPr>
        <w:t xml:space="preserve"> entweder </w:t>
      </w:r>
      <w:r w:rsidR="00863E8B">
        <w:rPr>
          <w:rFonts w:ascii="Arial Unicode MS" w:eastAsia="Arial Unicode MS" w:hAnsi="Arial Unicode MS" w:cs="Arial Unicode MS"/>
          <w:lang w:val="de-DE"/>
        </w:rPr>
        <w:t xml:space="preserve">direkt im </w:t>
      </w:r>
      <w:r>
        <w:rPr>
          <w:rFonts w:ascii="Arial Unicode MS" w:eastAsia="Arial Unicode MS" w:hAnsi="Arial Unicode MS" w:cs="Arial Unicode MS"/>
          <w:lang w:val="de-DE"/>
        </w:rPr>
        <w:t>Original</w:t>
      </w:r>
      <w:r w:rsidRPr="003875F2">
        <w:rPr>
          <w:rFonts w:ascii="Arial Unicode MS" w:eastAsia="Arial Unicode MS" w:hAnsi="Arial Unicode MS" w:cs="Arial Unicode MS"/>
          <w:lang w:val="de-DE"/>
        </w:rPr>
        <w:t xml:space="preserve"> bei</w:t>
      </w:r>
      <w:r w:rsidR="00B50082">
        <w:rPr>
          <w:rFonts w:ascii="Arial Unicode MS" w:eastAsia="Arial Unicode MS" w:hAnsi="Arial Unicode MS" w:cs="Arial Unicode MS"/>
          <w:lang w:val="de-DE"/>
        </w:rPr>
        <w:t xml:space="preserve"> der externen Strafvollstreckungsbehörde</w:t>
      </w:r>
      <w:r w:rsidRPr="003875F2">
        <w:rPr>
          <w:rFonts w:ascii="Arial Unicode MS" w:eastAsia="Arial Unicode MS" w:hAnsi="Arial Unicode MS" w:cs="Arial Unicode MS"/>
          <w:lang w:val="de-DE"/>
        </w:rPr>
        <w:t xml:space="preserve"> h</w:t>
      </w:r>
      <w:r>
        <w:rPr>
          <w:rFonts w:ascii="Arial Unicode MS" w:eastAsia="Arial Unicode MS" w:hAnsi="Arial Unicode MS" w:cs="Arial Unicode MS"/>
          <w:lang w:val="de-DE"/>
        </w:rPr>
        <w:t>i</w:t>
      </w:r>
      <w:r w:rsidRPr="003875F2">
        <w:rPr>
          <w:rFonts w:ascii="Arial Unicode MS" w:eastAsia="Arial Unicode MS" w:hAnsi="Arial Unicode MS" w:cs="Arial Unicode MS"/>
          <w:lang w:val="de-DE"/>
        </w:rPr>
        <w:t xml:space="preserve">nterlegt </w:t>
      </w:r>
      <w:r>
        <w:rPr>
          <w:rFonts w:ascii="Arial Unicode MS" w:eastAsia="Arial Unicode MS" w:hAnsi="Arial Unicode MS" w:cs="Arial Unicode MS"/>
          <w:lang w:val="de-DE"/>
        </w:rPr>
        <w:t xml:space="preserve">oder mittels </w:t>
      </w:r>
      <w:proofErr w:type="spellStart"/>
      <w:r>
        <w:rPr>
          <w:rFonts w:ascii="Arial Unicode MS" w:eastAsia="Arial Unicode MS" w:hAnsi="Arial Unicode MS" w:cs="Arial Unicode MS"/>
          <w:lang w:val="de-DE"/>
        </w:rPr>
        <w:t>Pec</w:t>
      </w:r>
      <w:proofErr w:type="spellEnd"/>
      <w:r w:rsidR="00CC404B">
        <w:rPr>
          <w:rFonts w:ascii="Arial Unicode MS" w:eastAsia="Arial Unicode MS" w:hAnsi="Arial Unicode MS" w:cs="Arial Unicode MS"/>
          <w:lang w:val="de-DE"/>
        </w:rPr>
        <w:t xml:space="preserve"> an dieselbe</w:t>
      </w:r>
      <w:r>
        <w:rPr>
          <w:rFonts w:ascii="Arial Unicode MS" w:eastAsia="Arial Unicode MS" w:hAnsi="Arial Unicode MS" w:cs="Arial Unicode MS"/>
          <w:lang w:val="de-DE"/>
        </w:rPr>
        <w:t xml:space="preserve"> übermittelt werden.</w:t>
      </w:r>
    </w:p>
    <w:p w14:paraId="2B408FFD" w14:textId="3B32066F" w:rsidR="00903512" w:rsidRPr="009A108A" w:rsidRDefault="00B50082" w:rsidP="00850A95">
      <w:pPr>
        <w:pStyle w:val="Paragrafoelenc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de-DE"/>
        </w:rPr>
      </w:pPr>
      <w:r>
        <w:rPr>
          <w:rFonts w:ascii="Arial Unicode MS" w:eastAsia="Arial Unicode MS" w:hAnsi="Arial Unicode MS" w:cs="Arial Unicode MS"/>
          <w:lang w:val="de-DE"/>
        </w:rPr>
        <w:t xml:space="preserve">Die externe Strafvollstreckungsbehörde </w:t>
      </w:r>
      <w:r w:rsidR="003875F2" w:rsidRPr="009A108A">
        <w:rPr>
          <w:rFonts w:ascii="Arial Unicode MS" w:eastAsia="Arial Unicode MS" w:hAnsi="Arial Unicode MS" w:cs="Arial Unicode MS"/>
          <w:lang w:val="de-DE"/>
        </w:rPr>
        <w:t xml:space="preserve">bestätigt </w:t>
      </w:r>
      <w:r w:rsidR="00CC404B" w:rsidRPr="009A108A">
        <w:rPr>
          <w:rFonts w:ascii="Arial Unicode MS" w:eastAsia="Arial Unicode MS" w:hAnsi="Arial Unicode MS" w:cs="Arial Unicode MS"/>
          <w:lang w:val="de-DE"/>
        </w:rPr>
        <w:t xml:space="preserve">auf einer Ablichtung des Formulars </w:t>
      </w:r>
      <w:r w:rsidR="003875F2" w:rsidRPr="009A108A">
        <w:rPr>
          <w:rFonts w:ascii="Arial Unicode MS" w:eastAsia="Arial Unicode MS" w:hAnsi="Arial Unicode MS" w:cs="Arial Unicode MS"/>
          <w:lang w:val="de-DE"/>
        </w:rPr>
        <w:t>die erfolgte Einreichung des Gesuchs</w:t>
      </w:r>
      <w:r w:rsidR="00B02C28">
        <w:rPr>
          <w:rFonts w:ascii="Arial Unicode MS" w:eastAsia="Arial Unicode MS" w:hAnsi="Arial Unicode MS" w:cs="Arial Unicode MS"/>
          <w:lang w:val="de-DE"/>
        </w:rPr>
        <w:t xml:space="preserve"> oder sie leitet dieselbe an die vom</w:t>
      </w:r>
      <w:r w:rsidR="009A108A">
        <w:rPr>
          <w:rFonts w:ascii="Arial Unicode MS" w:eastAsia="Arial Unicode MS" w:hAnsi="Arial Unicode MS" w:cs="Arial Unicode MS"/>
          <w:lang w:val="de-DE"/>
        </w:rPr>
        <w:t xml:space="preserve"> Gesuchsteller </w:t>
      </w:r>
      <w:proofErr w:type="spellStart"/>
      <w:r w:rsidR="0094286C">
        <w:rPr>
          <w:rFonts w:ascii="Arial Unicode MS" w:eastAsia="Arial Unicode MS" w:hAnsi="Arial Unicode MS" w:cs="Arial Unicode MS"/>
          <w:lang w:val="de-DE"/>
        </w:rPr>
        <w:t>g</w:t>
      </w:r>
      <w:r w:rsidR="009A108A">
        <w:rPr>
          <w:rFonts w:ascii="Arial Unicode MS" w:eastAsia="Arial Unicode MS" w:hAnsi="Arial Unicode MS" w:cs="Arial Unicode MS"/>
          <w:lang w:val="de-DE"/>
        </w:rPr>
        <w:t>enutze</w:t>
      </w:r>
      <w:proofErr w:type="spellEnd"/>
      <w:r w:rsidR="009A108A">
        <w:rPr>
          <w:rFonts w:ascii="Arial Unicode MS" w:eastAsia="Arial Unicode MS" w:hAnsi="Arial Unicode MS" w:cs="Arial Unicode MS"/>
          <w:lang w:val="de-DE"/>
        </w:rPr>
        <w:t xml:space="preserve"> </w:t>
      </w:r>
      <w:proofErr w:type="spellStart"/>
      <w:r w:rsidR="009A108A">
        <w:rPr>
          <w:rFonts w:ascii="Arial Unicode MS" w:eastAsia="Arial Unicode MS" w:hAnsi="Arial Unicode MS" w:cs="Arial Unicode MS"/>
          <w:lang w:val="de-DE"/>
        </w:rPr>
        <w:t>Pec</w:t>
      </w:r>
      <w:proofErr w:type="spellEnd"/>
      <w:r w:rsidR="00B02C28">
        <w:rPr>
          <w:rFonts w:ascii="Arial Unicode MS" w:eastAsia="Arial Unicode MS" w:hAnsi="Arial Unicode MS" w:cs="Arial Unicode MS"/>
          <w:lang w:val="de-DE"/>
        </w:rPr>
        <w:t>-</w:t>
      </w:r>
      <w:r w:rsidR="009A108A">
        <w:rPr>
          <w:rFonts w:ascii="Arial Unicode MS" w:eastAsia="Arial Unicode MS" w:hAnsi="Arial Unicode MS" w:cs="Arial Unicode MS"/>
          <w:lang w:val="de-DE"/>
        </w:rPr>
        <w:t>Adresse</w:t>
      </w:r>
      <w:r w:rsidR="00B02C28">
        <w:rPr>
          <w:rFonts w:ascii="Arial Unicode MS" w:eastAsia="Arial Unicode MS" w:hAnsi="Arial Unicode MS" w:cs="Arial Unicode MS"/>
          <w:lang w:val="de-DE"/>
        </w:rPr>
        <w:t xml:space="preserve"> weiter</w:t>
      </w:r>
      <w:r w:rsidR="009A108A">
        <w:rPr>
          <w:rFonts w:ascii="Arial Unicode MS" w:eastAsia="Arial Unicode MS" w:hAnsi="Arial Unicode MS" w:cs="Arial Unicode MS"/>
          <w:lang w:val="de-DE"/>
        </w:rPr>
        <w:t xml:space="preserve">, ohne </w:t>
      </w:r>
      <w:r w:rsidR="00A77D61">
        <w:rPr>
          <w:rFonts w:ascii="Arial Unicode MS" w:eastAsia="Arial Unicode MS" w:hAnsi="Arial Unicode MS" w:cs="Arial Unicode MS"/>
          <w:lang w:val="de-DE"/>
        </w:rPr>
        <w:t xml:space="preserve">jegliche </w:t>
      </w:r>
      <w:r w:rsidR="00CA4D4F">
        <w:rPr>
          <w:rFonts w:ascii="Arial Unicode MS" w:eastAsia="Arial Unicode MS" w:hAnsi="Arial Unicode MS" w:cs="Arial Unicode MS"/>
          <w:lang w:val="de-DE"/>
        </w:rPr>
        <w:t>Vorp</w:t>
      </w:r>
      <w:r w:rsidR="00A77D61">
        <w:rPr>
          <w:rFonts w:ascii="Arial Unicode MS" w:eastAsia="Arial Unicode MS" w:hAnsi="Arial Unicode MS" w:cs="Arial Unicode MS"/>
          <w:lang w:val="de-DE"/>
        </w:rPr>
        <w:t>rüfung der Zulässigkeit</w:t>
      </w:r>
      <w:r w:rsidR="00903512" w:rsidRPr="009A108A">
        <w:rPr>
          <w:rFonts w:ascii="Arial Unicode MS" w:eastAsia="Arial Unicode MS" w:hAnsi="Arial Unicode MS" w:cs="Arial Unicode MS"/>
          <w:lang w:val="de-DE"/>
        </w:rPr>
        <w:t>.</w:t>
      </w:r>
    </w:p>
    <w:p w14:paraId="2DC444F7" w14:textId="29A6DD95" w:rsidR="009276C8" w:rsidRPr="005A2A85" w:rsidRDefault="009A108A" w:rsidP="00850A95">
      <w:pPr>
        <w:pStyle w:val="Paragrafoelenc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de-DE"/>
        </w:rPr>
      </w:pPr>
      <w:r w:rsidRPr="009A108A">
        <w:rPr>
          <w:rFonts w:ascii="Arial Unicode MS" w:eastAsia="Arial Unicode MS" w:hAnsi="Arial Unicode MS" w:cs="Arial Unicode MS"/>
          <w:lang w:val="de-DE"/>
        </w:rPr>
        <w:t xml:space="preserve">Wenn der Antrag auf Aussetzung des Verfahrens in der Erhebungsphase </w:t>
      </w:r>
      <w:r w:rsidR="00FE3DC0">
        <w:rPr>
          <w:rFonts w:ascii="Arial Unicode MS" w:eastAsia="Arial Unicode MS" w:hAnsi="Arial Unicode MS" w:cs="Arial Unicode MS"/>
          <w:lang w:val="de-DE"/>
        </w:rPr>
        <w:t>gemäß</w:t>
      </w:r>
      <w:r w:rsidRPr="009A108A">
        <w:rPr>
          <w:rFonts w:ascii="Arial Unicode MS" w:eastAsia="Arial Unicode MS" w:hAnsi="Arial Unicode MS" w:cs="Arial Unicode MS"/>
          <w:lang w:val="de-DE"/>
        </w:rPr>
        <w:t xml:space="preserve"> Art. 464-</w:t>
      </w:r>
      <w:r w:rsidRPr="009A108A">
        <w:rPr>
          <w:rFonts w:ascii="Arial Unicode MS" w:eastAsia="Arial Unicode MS" w:hAnsi="Arial Unicode MS" w:cs="Arial Unicode MS"/>
          <w:i/>
          <w:lang w:val="de-DE"/>
        </w:rPr>
        <w:t>ter</w:t>
      </w:r>
      <w:r w:rsidRPr="009A108A">
        <w:rPr>
          <w:rFonts w:ascii="Arial Unicode MS" w:eastAsia="Arial Unicode MS" w:hAnsi="Arial Unicode MS" w:cs="Arial Unicode MS"/>
          <w:lang w:val="de-DE"/>
        </w:rPr>
        <w:t xml:space="preserve"> </w:t>
      </w:r>
      <w:proofErr w:type="spellStart"/>
      <w:r w:rsidRPr="009A108A">
        <w:rPr>
          <w:rFonts w:ascii="Arial Unicode MS" w:eastAsia="Arial Unicode MS" w:hAnsi="Arial Unicode MS" w:cs="Arial Unicode MS"/>
          <w:lang w:val="de-DE"/>
        </w:rPr>
        <w:t>St.PO</w:t>
      </w:r>
      <w:proofErr w:type="spellEnd"/>
      <w:r w:rsidRPr="009A108A">
        <w:rPr>
          <w:rFonts w:ascii="Arial Unicode MS" w:eastAsia="Arial Unicode MS" w:hAnsi="Arial Unicode MS" w:cs="Arial Unicode MS"/>
          <w:lang w:val="de-DE"/>
        </w:rPr>
        <w:t xml:space="preserve"> eingereicht wird, muss das</w:t>
      </w:r>
      <w:r>
        <w:rPr>
          <w:rFonts w:ascii="Arial Unicode MS" w:eastAsia="Arial Unicode MS" w:hAnsi="Arial Unicode MS" w:cs="Arial Unicode MS"/>
          <w:lang w:val="de-DE"/>
        </w:rPr>
        <w:t xml:space="preserve"> </w:t>
      </w:r>
      <w:r w:rsidR="00FE3DC0">
        <w:rPr>
          <w:rFonts w:ascii="Arial Unicode MS" w:eastAsia="Arial Unicode MS" w:hAnsi="Arial Unicode MS" w:cs="Arial Unicode MS"/>
          <w:lang w:val="de-DE"/>
        </w:rPr>
        <w:t xml:space="preserve">Gesuch mitsamt </w:t>
      </w:r>
      <w:r w:rsidR="00A81287">
        <w:rPr>
          <w:rFonts w:ascii="Arial Unicode MS" w:eastAsia="Arial Unicode MS" w:hAnsi="Arial Unicode MS" w:cs="Arial Unicode MS"/>
          <w:lang w:val="de-DE"/>
        </w:rPr>
        <w:t xml:space="preserve">der </w:t>
      </w:r>
      <w:r>
        <w:rPr>
          <w:rFonts w:ascii="Arial Unicode MS" w:eastAsia="Arial Unicode MS" w:hAnsi="Arial Unicode MS" w:cs="Arial Unicode MS"/>
          <w:lang w:val="de-DE"/>
        </w:rPr>
        <w:t xml:space="preserve">Bestätigung </w:t>
      </w:r>
      <w:r w:rsidR="00A81287">
        <w:rPr>
          <w:rFonts w:ascii="Arial Unicode MS" w:eastAsia="Arial Unicode MS" w:hAnsi="Arial Unicode MS" w:cs="Arial Unicode MS"/>
          <w:lang w:val="de-DE"/>
        </w:rPr>
        <w:t xml:space="preserve">laut Nr. 7 </w:t>
      </w:r>
      <w:r w:rsidR="00FE3DC0">
        <w:rPr>
          <w:rFonts w:ascii="Arial Unicode MS" w:eastAsia="Arial Unicode MS" w:hAnsi="Arial Unicode MS" w:cs="Arial Unicode MS"/>
          <w:lang w:val="de-DE"/>
        </w:rPr>
        <w:t xml:space="preserve">dem </w:t>
      </w:r>
      <w:r w:rsidR="00530768">
        <w:rPr>
          <w:rFonts w:ascii="Arial Unicode MS" w:eastAsia="Arial Unicode MS" w:hAnsi="Arial Unicode MS" w:cs="Arial Unicode MS"/>
          <w:lang w:val="de-DE"/>
        </w:rPr>
        <w:t xml:space="preserve">Staatsanwalt für die </w:t>
      </w:r>
      <w:r w:rsidR="00530768" w:rsidRPr="00CC404B">
        <w:rPr>
          <w:rFonts w:ascii="Arial Unicode MS" w:eastAsia="Arial Unicode MS" w:hAnsi="Arial Unicode MS" w:cs="Arial Unicode MS"/>
          <w:highlight w:val="yellow"/>
          <w:lang w:val="de-DE"/>
        </w:rPr>
        <w:t>bindende Stellungnahme</w:t>
      </w:r>
      <w:r w:rsidR="00530768">
        <w:rPr>
          <w:rFonts w:ascii="Arial Unicode MS" w:eastAsia="Arial Unicode MS" w:hAnsi="Arial Unicode MS" w:cs="Arial Unicode MS"/>
          <w:lang w:val="de-DE"/>
        </w:rPr>
        <w:t xml:space="preserve"> </w:t>
      </w:r>
      <w:r w:rsidR="00FE3DC0">
        <w:rPr>
          <w:rFonts w:ascii="Arial Unicode MS" w:eastAsia="Arial Unicode MS" w:hAnsi="Arial Unicode MS" w:cs="Arial Unicode MS"/>
          <w:lang w:val="de-DE"/>
        </w:rPr>
        <w:lastRenderedPageBreak/>
        <w:t xml:space="preserve">vorgelegt </w:t>
      </w:r>
      <w:r w:rsidR="00530768">
        <w:rPr>
          <w:rFonts w:ascii="Arial Unicode MS" w:eastAsia="Arial Unicode MS" w:hAnsi="Arial Unicode MS" w:cs="Arial Unicode MS"/>
          <w:lang w:val="de-DE"/>
        </w:rPr>
        <w:t xml:space="preserve">werden. </w:t>
      </w:r>
      <w:r w:rsidR="00883439">
        <w:rPr>
          <w:rFonts w:ascii="Arial Unicode MS" w:eastAsia="Arial Unicode MS" w:hAnsi="Arial Unicode MS" w:cs="Arial Unicode MS"/>
          <w:lang w:val="de-DE"/>
        </w:rPr>
        <w:t xml:space="preserve">Im Falle einer positiven Stellungnahme </w:t>
      </w:r>
      <w:r w:rsidR="00A81287">
        <w:rPr>
          <w:rFonts w:ascii="Arial Unicode MS" w:eastAsia="Arial Unicode MS" w:hAnsi="Arial Unicode MS" w:cs="Arial Unicode MS"/>
          <w:lang w:val="de-DE"/>
        </w:rPr>
        <w:t>übermittelt</w:t>
      </w:r>
      <w:r w:rsidR="00883439">
        <w:rPr>
          <w:rFonts w:ascii="Arial Unicode MS" w:eastAsia="Arial Unicode MS" w:hAnsi="Arial Unicode MS" w:cs="Arial Unicode MS"/>
          <w:lang w:val="de-DE"/>
        </w:rPr>
        <w:t xml:space="preserve"> der </w:t>
      </w:r>
      <w:r w:rsidR="00530768" w:rsidRPr="00530768">
        <w:rPr>
          <w:rFonts w:ascii="Arial Unicode MS" w:eastAsia="Arial Unicode MS" w:hAnsi="Arial Unicode MS" w:cs="Arial Unicode MS"/>
          <w:lang w:val="de-DE"/>
        </w:rPr>
        <w:t>Staatsanwalt, der g</w:t>
      </w:r>
      <w:r w:rsidR="00883439">
        <w:rPr>
          <w:rFonts w:ascii="Arial Unicode MS" w:eastAsia="Arial Unicode MS" w:hAnsi="Arial Unicode MS" w:cs="Arial Unicode MS"/>
          <w:lang w:val="de-DE"/>
        </w:rPr>
        <w:t>leichzeitig</w:t>
      </w:r>
      <w:r w:rsidR="00530768" w:rsidRPr="00530768">
        <w:rPr>
          <w:rFonts w:ascii="Arial Unicode MS" w:eastAsia="Arial Unicode MS" w:hAnsi="Arial Unicode MS" w:cs="Arial Unicode MS"/>
          <w:lang w:val="de-DE"/>
        </w:rPr>
        <w:t xml:space="preserve"> den Anklagesatz abfass</w:t>
      </w:r>
      <w:r w:rsidR="00883439">
        <w:rPr>
          <w:rFonts w:ascii="Arial Unicode MS" w:eastAsia="Arial Unicode MS" w:hAnsi="Arial Unicode MS" w:cs="Arial Unicode MS"/>
          <w:lang w:val="de-DE"/>
        </w:rPr>
        <w:t>en muss</w:t>
      </w:r>
      <w:r w:rsidR="00530768" w:rsidRPr="00530768">
        <w:rPr>
          <w:rFonts w:ascii="Arial Unicode MS" w:eastAsia="Arial Unicode MS" w:hAnsi="Arial Unicode MS" w:cs="Arial Unicode MS"/>
          <w:lang w:val="de-DE"/>
        </w:rPr>
        <w:t xml:space="preserve">, das Faszikel </w:t>
      </w:r>
      <w:r w:rsidR="00A81287">
        <w:rPr>
          <w:rFonts w:ascii="Arial Unicode MS" w:eastAsia="Arial Unicode MS" w:hAnsi="Arial Unicode MS" w:cs="Arial Unicode MS"/>
          <w:lang w:val="de-DE"/>
        </w:rPr>
        <w:t>dem</w:t>
      </w:r>
      <w:r w:rsidR="00530768" w:rsidRPr="00530768">
        <w:rPr>
          <w:rFonts w:ascii="Arial Unicode MS" w:eastAsia="Arial Unicode MS" w:hAnsi="Arial Unicode MS" w:cs="Arial Unicode MS"/>
          <w:lang w:val="de-DE"/>
        </w:rPr>
        <w:t xml:space="preserve"> Richter für die Vorerhebungen</w:t>
      </w:r>
      <w:r w:rsidR="00CC404B">
        <w:rPr>
          <w:rFonts w:ascii="Arial Unicode MS" w:eastAsia="Arial Unicode MS" w:hAnsi="Arial Unicode MS" w:cs="Arial Unicode MS"/>
          <w:lang w:val="de-DE"/>
        </w:rPr>
        <w:t>, welcher die</w:t>
      </w:r>
      <w:r w:rsidR="00530768" w:rsidRPr="00530768">
        <w:rPr>
          <w:rFonts w:ascii="Arial Unicode MS" w:eastAsia="Arial Unicode MS" w:hAnsi="Arial Unicode MS" w:cs="Arial Unicode MS"/>
          <w:lang w:val="de-DE"/>
        </w:rPr>
        <w:t xml:space="preserve"> Verhandlung</w:t>
      </w:r>
      <w:r w:rsidR="00883439">
        <w:rPr>
          <w:rFonts w:ascii="Arial Unicode MS" w:eastAsia="Arial Unicode MS" w:hAnsi="Arial Unicode MS" w:cs="Arial Unicode MS"/>
          <w:lang w:val="de-DE"/>
        </w:rPr>
        <w:t xml:space="preserve"> nicht vor Ablauf von</w:t>
      </w:r>
      <w:r w:rsidR="00CC404B">
        <w:rPr>
          <w:rFonts w:ascii="Arial Unicode MS" w:eastAsia="Arial Unicode MS" w:hAnsi="Arial Unicode MS" w:cs="Arial Unicode MS"/>
          <w:lang w:val="de-DE"/>
        </w:rPr>
        <w:t xml:space="preserve"> </w:t>
      </w:r>
      <w:r w:rsidR="00530768" w:rsidRPr="00530768">
        <w:rPr>
          <w:rFonts w:ascii="Arial Unicode MS" w:eastAsia="Arial Unicode MS" w:hAnsi="Arial Unicode MS" w:cs="Arial Unicode MS"/>
          <w:lang w:val="de-DE"/>
        </w:rPr>
        <w:t xml:space="preserve">6 Monaten </w:t>
      </w:r>
      <w:r w:rsidR="00883439">
        <w:rPr>
          <w:rFonts w:ascii="Arial Unicode MS" w:eastAsia="Arial Unicode MS" w:hAnsi="Arial Unicode MS" w:cs="Arial Unicode MS"/>
          <w:lang w:val="de-DE"/>
        </w:rPr>
        <w:t xml:space="preserve">ab </w:t>
      </w:r>
      <w:r w:rsidR="00CC404B">
        <w:rPr>
          <w:rFonts w:ascii="Arial Unicode MS" w:eastAsia="Arial Unicode MS" w:hAnsi="Arial Unicode MS" w:cs="Arial Unicode MS"/>
          <w:lang w:val="de-DE"/>
        </w:rPr>
        <w:t>Einreich</w:t>
      </w:r>
      <w:r w:rsidR="00A81287">
        <w:rPr>
          <w:rFonts w:ascii="Arial Unicode MS" w:eastAsia="Arial Unicode MS" w:hAnsi="Arial Unicode MS" w:cs="Arial Unicode MS"/>
          <w:lang w:val="de-DE"/>
        </w:rPr>
        <w:t>en</w:t>
      </w:r>
      <w:r w:rsidR="00CC404B">
        <w:rPr>
          <w:rFonts w:ascii="Arial Unicode MS" w:eastAsia="Arial Unicode MS" w:hAnsi="Arial Unicode MS" w:cs="Arial Unicode MS"/>
          <w:lang w:val="de-DE"/>
        </w:rPr>
        <w:t xml:space="preserve"> des </w:t>
      </w:r>
      <w:r w:rsidR="00A81287">
        <w:rPr>
          <w:rFonts w:ascii="Arial Unicode MS" w:eastAsia="Arial Unicode MS" w:hAnsi="Arial Unicode MS" w:cs="Arial Unicode MS"/>
          <w:lang w:val="de-DE"/>
        </w:rPr>
        <w:t xml:space="preserve">Antrages laut </w:t>
      </w:r>
      <w:r w:rsidR="00530768" w:rsidRPr="00530768">
        <w:rPr>
          <w:rFonts w:ascii="Arial Unicode MS" w:eastAsia="Arial Unicode MS" w:hAnsi="Arial Unicode MS" w:cs="Arial Unicode MS"/>
          <w:lang w:val="de-DE"/>
        </w:rPr>
        <w:t xml:space="preserve">Punkt </w:t>
      </w:r>
      <w:r w:rsidR="00A81287">
        <w:rPr>
          <w:rFonts w:ascii="Arial Unicode MS" w:eastAsia="Arial Unicode MS" w:hAnsi="Arial Unicode MS" w:cs="Arial Unicode MS"/>
          <w:lang w:val="de-DE"/>
        </w:rPr>
        <w:t xml:space="preserve">Nr. </w:t>
      </w:r>
      <w:r w:rsidR="00530768" w:rsidRPr="00530768">
        <w:rPr>
          <w:rFonts w:ascii="Arial Unicode MS" w:eastAsia="Arial Unicode MS" w:hAnsi="Arial Unicode MS" w:cs="Arial Unicode MS"/>
          <w:lang w:val="de-DE"/>
        </w:rPr>
        <w:t xml:space="preserve">1 </w:t>
      </w:r>
      <w:r w:rsidR="00530768">
        <w:rPr>
          <w:rFonts w:ascii="Arial Unicode MS" w:eastAsia="Arial Unicode MS" w:hAnsi="Arial Unicode MS" w:cs="Arial Unicode MS"/>
          <w:lang w:val="de-DE"/>
        </w:rPr>
        <w:t xml:space="preserve">festsetzt, </w:t>
      </w:r>
      <w:r w:rsidR="00A81287">
        <w:rPr>
          <w:rFonts w:ascii="Arial Unicode MS" w:eastAsia="Arial Unicode MS" w:hAnsi="Arial Unicode MS" w:cs="Arial Unicode MS"/>
          <w:lang w:val="de-DE"/>
        </w:rPr>
        <w:t xml:space="preserve">um </w:t>
      </w:r>
      <w:r w:rsidR="00CC404B">
        <w:rPr>
          <w:rFonts w:ascii="Arial Unicode MS" w:eastAsia="Arial Unicode MS" w:hAnsi="Arial Unicode MS" w:cs="Arial Unicode MS"/>
          <w:lang w:val="de-DE"/>
        </w:rPr>
        <w:t xml:space="preserve">der </w:t>
      </w:r>
      <w:r w:rsidR="00B50082">
        <w:rPr>
          <w:rFonts w:ascii="Arial Unicode MS" w:eastAsia="Arial Unicode MS" w:hAnsi="Arial Unicode MS" w:cs="Arial Unicode MS"/>
          <w:lang w:val="de-DE"/>
        </w:rPr>
        <w:t xml:space="preserve">externen Strafvollstreckungsbehörde </w:t>
      </w:r>
      <w:r w:rsidR="00A81287">
        <w:rPr>
          <w:rFonts w:ascii="Arial Unicode MS" w:eastAsia="Arial Unicode MS" w:hAnsi="Arial Unicode MS" w:cs="Arial Unicode MS"/>
          <w:lang w:val="de-DE"/>
        </w:rPr>
        <w:t xml:space="preserve">die </w:t>
      </w:r>
      <w:r w:rsidR="001B0658">
        <w:rPr>
          <w:rFonts w:ascii="Arial Unicode MS" w:eastAsia="Arial Unicode MS" w:hAnsi="Arial Unicode MS" w:cs="Arial Unicode MS"/>
          <w:lang w:val="de-DE"/>
        </w:rPr>
        <w:t xml:space="preserve">endgültige </w:t>
      </w:r>
      <w:r w:rsidR="00A81287">
        <w:rPr>
          <w:rFonts w:ascii="Arial Unicode MS" w:eastAsia="Arial Unicode MS" w:hAnsi="Arial Unicode MS" w:cs="Arial Unicode MS"/>
          <w:lang w:val="de-DE"/>
        </w:rPr>
        <w:t>Ausarbeitung des</w:t>
      </w:r>
      <w:r w:rsidR="00CC404B">
        <w:rPr>
          <w:rFonts w:ascii="Arial Unicode MS" w:eastAsia="Arial Unicode MS" w:hAnsi="Arial Unicode MS" w:cs="Arial Unicode MS"/>
          <w:lang w:val="de-DE"/>
        </w:rPr>
        <w:t xml:space="preserve"> </w:t>
      </w:r>
      <w:r w:rsidR="00A81287" w:rsidRPr="00A81287">
        <w:rPr>
          <w:rFonts w:ascii="Arial Unicode MS" w:eastAsia="Arial Unicode MS" w:hAnsi="Arial Unicode MS" w:cs="Arial Unicode MS"/>
          <w:highlight w:val="yellow"/>
          <w:lang w:val="de-DE"/>
        </w:rPr>
        <w:t>Programms</w:t>
      </w:r>
      <w:r w:rsidR="00A81287">
        <w:rPr>
          <w:rFonts w:ascii="Arial Unicode MS" w:eastAsia="Arial Unicode MS" w:hAnsi="Arial Unicode MS" w:cs="Arial Unicode MS"/>
          <w:lang w:val="de-DE"/>
        </w:rPr>
        <w:t xml:space="preserve"> zu ermöglichen</w:t>
      </w:r>
      <w:r w:rsidR="00530768">
        <w:rPr>
          <w:rFonts w:ascii="Arial Unicode MS" w:eastAsia="Arial Unicode MS" w:hAnsi="Arial Unicode MS" w:cs="Arial Unicode MS"/>
          <w:lang w:val="de-DE"/>
        </w:rPr>
        <w:t xml:space="preserve">. </w:t>
      </w:r>
      <w:r w:rsidR="00530768" w:rsidRPr="005A2A85">
        <w:rPr>
          <w:rFonts w:ascii="Arial Unicode MS" w:eastAsia="Arial Unicode MS" w:hAnsi="Arial Unicode MS" w:cs="Arial Unicode MS"/>
          <w:lang w:val="de-DE"/>
        </w:rPr>
        <w:t xml:space="preserve">Für die Fortsetzung werden, </w:t>
      </w:r>
      <w:r w:rsidR="005A2A85" w:rsidRPr="005A2A85">
        <w:rPr>
          <w:rFonts w:ascii="Arial Unicode MS" w:eastAsia="Arial Unicode MS" w:hAnsi="Arial Unicode MS" w:cs="Arial Unicode MS"/>
          <w:lang w:val="de-DE"/>
        </w:rPr>
        <w:t>in</w:t>
      </w:r>
      <w:r w:rsidR="00530768" w:rsidRPr="005A2A85">
        <w:rPr>
          <w:rFonts w:ascii="Arial Unicode MS" w:eastAsia="Arial Unicode MS" w:hAnsi="Arial Unicode MS" w:cs="Arial Unicode MS"/>
          <w:lang w:val="de-DE"/>
        </w:rPr>
        <w:t>sofern vereinbar, die anderen Bestimmungen des gegenständlichen Protokolls angewandt</w:t>
      </w:r>
      <w:r w:rsidR="00A115ED" w:rsidRPr="005A2A85">
        <w:rPr>
          <w:rFonts w:ascii="Arial Unicode MS" w:eastAsia="Arial Unicode MS" w:hAnsi="Arial Unicode MS" w:cs="Arial Unicode MS"/>
          <w:lang w:val="de-DE"/>
        </w:rPr>
        <w:t>.</w:t>
      </w:r>
    </w:p>
    <w:p w14:paraId="66E0B8D8" w14:textId="5E6B7370" w:rsidR="00903512" w:rsidRPr="00554DF8" w:rsidRDefault="005A56AC" w:rsidP="00795612">
      <w:pPr>
        <w:pStyle w:val="Paragrafoelenc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de-DE"/>
        </w:rPr>
      </w:pPr>
      <w:r>
        <w:rPr>
          <w:rFonts w:ascii="Arial Unicode MS" w:eastAsia="Arial Unicode MS" w:hAnsi="Arial Unicode MS" w:cs="Arial Unicode MS"/>
          <w:lang w:val="de-DE"/>
        </w:rPr>
        <w:t>Außer in den von Punkt Nr.</w:t>
      </w:r>
      <w:r w:rsidR="00530768" w:rsidRPr="009A255F">
        <w:rPr>
          <w:rFonts w:ascii="Arial Unicode MS" w:eastAsia="Arial Unicode MS" w:hAnsi="Arial Unicode MS" w:cs="Arial Unicode MS"/>
          <w:lang w:val="de-DE"/>
        </w:rPr>
        <w:t xml:space="preserve"> 8</w:t>
      </w:r>
      <w:r>
        <w:rPr>
          <w:rFonts w:ascii="Arial Unicode MS" w:eastAsia="Arial Unicode MS" w:hAnsi="Arial Unicode MS" w:cs="Arial Unicode MS"/>
          <w:lang w:val="de-DE"/>
        </w:rPr>
        <w:t xml:space="preserve"> geregelten Fällen müssen dem </w:t>
      </w:r>
      <w:r w:rsidR="009A255F" w:rsidRPr="009A255F">
        <w:rPr>
          <w:rFonts w:ascii="Arial Unicode MS" w:eastAsia="Arial Unicode MS" w:hAnsi="Arial Unicode MS" w:cs="Arial Unicode MS"/>
          <w:lang w:val="de-DE"/>
        </w:rPr>
        <w:t xml:space="preserve">Antrag auf Aussetzung des Verfahrens mit </w:t>
      </w:r>
      <w:r w:rsidR="00CC404B">
        <w:rPr>
          <w:rFonts w:ascii="Arial Unicode MS" w:eastAsia="Arial Unicode MS" w:hAnsi="Arial Unicode MS" w:cs="Arial Unicode MS"/>
          <w:lang w:val="de-DE"/>
        </w:rPr>
        <w:t>Gewährung einer Gewährungsprobe</w:t>
      </w:r>
      <w:r>
        <w:rPr>
          <w:rFonts w:ascii="Arial Unicode MS" w:eastAsia="Arial Unicode MS" w:hAnsi="Arial Unicode MS" w:cs="Arial Unicode MS"/>
          <w:lang w:val="de-DE"/>
        </w:rPr>
        <w:t xml:space="preserve">, wenn er bei der Verhandlung eingereicht wird, </w:t>
      </w:r>
      <w:r w:rsidR="00CC404B">
        <w:rPr>
          <w:rFonts w:ascii="Arial Unicode MS" w:eastAsia="Arial Unicode MS" w:hAnsi="Arial Unicode MS" w:cs="Arial Unicode MS"/>
          <w:lang w:val="de-DE"/>
        </w:rPr>
        <w:t>die</w:t>
      </w:r>
      <w:r w:rsidR="009A255F" w:rsidRPr="009A255F">
        <w:rPr>
          <w:rFonts w:ascii="Arial Unicode MS" w:eastAsia="Arial Unicode MS" w:hAnsi="Arial Unicode MS" w:cs="Arial Unicode MS"/>
          <w:lang w:val="de-DE"/>
        </w:rPr>
        <w:t xml:space="preserve"> Bestätigung </w:t>
      </w:r>
      <w:r>
        <w:rPr>
          <w:rFonts w:ascii="Arial Unicode MS" w:eastAsia="Arial Unicode MS" w:hAnsi="Arial Unicode MS" w:cs="Arial Unicode MS"/>
          <w:lang w:val="de-DE"/>
        </w:rPr>
        <w:t>gemäß</w:t>
      </w:r>
      <w:r w:rsidR="009A255F" w:rsidRPr="009A255F">
        <w:rPr>
          <w:rFonts w:ascii="Arial Unicode MS" w:eastAsia="Arial Unicode MS" w:hAnsi="Arial Unicode MS" w:cs="Arial Unicode MS"/>
          <w:lang w:val="de-DE"/>
        </w:rPr>
        <w:t xml:space="preserve"> Punkt Nr. </w:t>
      </w:r>
      <w:r w:rsidR="00CC404B">
        <w:rPr>
          <w:rFonts w:ascii="Arial Unicode MS" w:eastAsia="Arial Unicode MS" w:hAnsi="Arial Unicode MS" w:cs="Arial Unicode MS"/>
          <w:lang w:val="de-DE"/>
        </w:rPr>
        <w:t>7 und die</w:t>
      </w:r>
      <w:r w:rsidR="009A255F">
        <w:rPr>
          <w:rFonts w:ascii="Arial Unicode MS" w:eastAsia="Arial Unicode MS" w:hAnsi="Arial Unicode MS" w:cs="Arial Unicode MS"/>
          <w:lang w:val="de-DE"/>
        </w:rPr>
        <w:t xml:space="preserve"> dazugehörenden Anlagen </w:t>
      </w:r>
      <w:r w:rsidR="00CC404B">
        <w:rPr>
          <w:rFonts w:ascii="Arial Unicode MS" w:eastAsia="Arial Unicode MS" w:hAnsi="Arial Unicode MS" w:cs="Arial Unicode MS"/>
          <w:lang w:val="de-DE"/>
        </w:rPr>
        <w:t xml:space="preserve">beigelegt </w:t>
      </w:r>
      <w:r w:rsidR="009A255F">
        <w:rPr>
          <w:rFonts w:ascii="Arial Unicode MS" w:eastAsia="Arial Unicode MS" w:hAnsi="Arial Unicode MS" w:cs="Arial Unicode MS"/>
          <w:lang w:val="de-DE"/>
        </w:rPr>
        <w:t xml:space="preserve">werden. </w:t>
      </w:r>
      <w:r w:rsidR="003E43C5">
        <w:rPr>
          <w:rFonts w:ascii="Arial Unicode MS" w:eastAsia="Arial Unicode MS" w:hAnsi="Arial Unicode MS" w:cs="Arial Unicode MS"/>
          <w:lang w:val="de-DE"/>
        </w:rPr>
        <w:t>In diesem Fall</w:t>
      </w:r>
      <w:r w:rsidR="009A255F" w:rsidRPr="009A255F">
        <w:rPr>
          <w:rFonts w:ascii="Arial Unicode MS" w:eastAsia="Arial Unicode MS" w:hAnsi="Arial Unicode MS" w:cs="Arial Unicode MS"/>
          <w:lang w:val="de-DE"/>
        </w:rPr>
        <w:t xml:space="preserve"> nimmt der Richter eine </w:t>
      </w:r>
      <w:r w:rsidR="00CC404B">
        <w:rPr>
          <w:rFonts w:ascii="Arial Unicode MS" w:eastAsia="Arial Unicode MS" w:hAnsi="Arial Unicode MS" w:cs="Arial Unicode MS"/>
          <w:lang w:val="de-DE"/>
        </w:rPr>
        <w:t xml:space="preserve">erste </w:t>
      </w:r>
      <w:r w:rsidR="009A255F" w:rsidRPr="009A255F">
        <w:rPr>
          <w:rFonts w:ascii="Arial Unicode MS" w:eastAsia="Arial Unicode MS" w:hAnsi="Arial Unicode MS" w:cs="Arial Unicode MS"/>
          <w:lang w:val="de-DE"/>
        </w:rPr>
        <w:t>Zulässigkeit</w:t>
      </w:r>
      <w:r w:rsidR="00CC404B">
        <w:rPr>
          <w:rFonts w:ascii="Arial Unicode MS" w:eastAsia="Arial Unicode MS" w:hAnsi="Arial Unicode MS" w:cs="Arial Unicode MS"/>
          <w:lang w:val="de-DE"/>
        </w:rPr>
        <w:t>s</w:t>
      </w:r>
      <w:r w:rsidR="00795612">
        <w:rPr>
          <w:rFonts w:ascii="Arial Unicode MS" w:eastAsia="Arial Unicode MS" w:hAnsi="Arial Unicode MS" w:cs="Arial Unicode MS"/>
          <w:lang w:val="de-DE"/>
        </w:rPr>
        <w:t xml:space="preserve">prüfung </w:t>
      </w:r>
      <w:r w:rsidR="009A255F" w:rsidRPr="009A255F">
        <w:rPr>
          <w:rFonts w:ascii="Arial Unicode MS" w:eastAsia="Arial Unicode MS" w:hAnsi="Arial Unicode MS" w:cs="Arial Unicode MS"/>
          <w:lang w:val="de-DE"/>
        </w:rPr>
        <w:t xml:space="preserve">vor. </w:t>
      </w:r>
      <w:r w:rsidR="00CC404B">
        <w:rPr>
          <w:rFonts w:ascii="Arial Unicode MS" w:eastAsia="Arial Unicode MS" w:hAnsi="Arial Unicode MS" w:cs="Arial Unicode MS"/>
          <w:lang w:val="de-DE"/>
        </w:rPr>
        <w:t xml:space="preserve">Bei </w:t>
      </w:r>
      <w:r w:rsidR="00795612">
        <w:rPr>
          <w:rFonts w:ascii="Arial Unicode MS" w:eastAsia="Arial Unicode MS" w:hAnsi="Arial Unicode MS" w:cs="Arial Unicode MS"/>
          <w:lang w:val="de-DE"/>
        </w:rPr>
        <w:t>positive</w:t>
      </w:r>
      <w:r w:rsidR="003E43C5">
        <w:rPr>
          <w:rFonts w:ascii="Arial Unicode MS" w:eastAsia="Arial Unicode MS" w:hAnsi="Arial Unicode MS" w:cs="Arial Unicode MS"/>
          <w:lang w:val="de-DE"/>
        </w:rPr>
        <w:t>r</w:t>
      </w:r>
      <w:r w:rsidR="00795612">
        <w:rPr>
          <w:rFonts w:ascii="Arial Unicode MS" w:eastAsia="Arial Unicode MS" w:hAnsi="Arial Unicode MS" w:cs="Arial Unicode MS"/>
          <w:lang w:val="de-DE"/>
        </w:rPr>
        <w:t xml:space="preserve"> </w:t>
      </w:r>
      <w:r w:rsidR="003E43C5">
        <w:rPr>
          <w:rFonts w:ascii="Arial Unicode MS" w:eastAsia="Arial Unicode MS" w:hAnsi="Arial Unicode MS" w:cs="Arial Unicode MS"/>
          <w:lang w:val="de-DE"/>
        </w:rPr>
        <w:t>Bewertung</w:t>
      </w:r>
      <w:r w:rsidR="00CC404B">
        <w:rPr>
          <w:rFonts w:ascii="Arial Unicode MS" w:eastAsia="Arial Unicode MS" w:hAnsi="Arial Unicode MS" w:cs="Arial Unicode MS"/>
          <w:lang w:val="de-DE"/>
        </w:rPr>
        <w:t xml:space="preserve"> </w:t>
      </w:r>
      <w:r w:rsidR="00554DF8" w:rsidRPr="00554DF8">
        <w:rPr>
          <w:rFonts w:ascii="Arial Unicode MS" w:eastAsia="Arial Unicode MS" w:hAnsi="Arial Unicode MS" w:cs="Arial Unicode MS"/>
          <w:lang w:val="de-DE"/>
        </w:rPr>
        <w:t>vertagt er die Verhandlung für nicht</w:t>
      </w:r>
      <w:r w:rsidR="00610F00">
        <w:rPr>
          <w:rFonts w:ascii="Arial Unicode MS" w:eastAsia="Arial Unicode MS" w:hAnsi="Arial Unicode MS" w:cs="Arial Unicode MS"/>
          <w:lang w:val="de-DE"/>
        </w:rPr>
        <w:t xml:space="preserve"> weniger als 6 Monate,</w:t>
      </w:r>
      <w:r w:rsidR="00795612">
        <w:rPr>
          <w:rFonts w:ascii="Arial Unicode MS" w:eastAsia="Arial Unicode MS" w:hAnsi="Arial Unicode MS" w:cs="Arial Unicode MS"/>
          <w:lang w:val="de-DE"/>
        </w:rPr>
        <w:t xml:space="preserve"> um der</w:t>
      </w:r>
      <w:r w:rsidR="00610F00">
        <w:rPr>
          <w:rFonts w:ascii="Arial Unicode MS" w:eastAsia="Arial Unicode MS" w:hAnsi="Arial Unicode MS" w:cs="Arial Unicode MS"/>
          <w:lang w:val="de-DE"/>
        </w:rPr>
        <w:t xml:space="preserve"> externe</w:t>
      </w:r>
      <w:r w:rsidR="00795612">
        <w:rPr>
          <w:rFonts w:ascii="Arial Unicode MS" w:eastAsia="Arial Unicode MS" w:hAnsi="Arial Unicode MS" w:cs="Arial Unicode MS"/>
          <w:lang w:val="de-DE"/>
        </w:rPr>
        <w:t>n</w:t>
      </w:r>
      <w:r w:rsidR="00610F00">
        <w:rPr>
          <w:rFonts w:ascii="Arial Unicode MS" w:eastAsia="Arial Unicode MS" w:hAnsi="Arial Unicode MS" w:cs="Arial Unicode MS"/>
          <w:lang w:val="de-DE"/>
        </w:rPr>
        <w:t xml:space="preserve"> Vollstreckungsbehörde </w:t>
      </w:r>
      <w:r w:rsidR="00554DF8">
        <w:rPr>
          <w:rFonts w:ascii="Arial Unicode MS" w:eastAsia="Arial Unicode MS" w:hAnsi="Arial Unicode MS" w:cs="Arial Unicode MS"/>
          <w:lang w:val="de-DE"/>
        </w:rPr>
        <w:t xml:space="preserve">die endgültige </w:t>
      </w:r>
      <w:r w:rsidR="001B0658">
        <w:rPr>
          <w:rFonts w:ascii="Arial Unicode MS" w:eastAsia="Arial Unicode MS" w:hAnsi="Arial Unicode MS" w:cs="Arial Unicode MS"/>
          <w:lang w:val="de-DE"/>
        </w:rPr>
        <w:t xml:space="preserve">Ausarbeitung </w:t>
      </w:r>
      <w:r w:rsidR="00554DF8">
        <w:rPr>
          <w:rFonts w:ascii="Arial Unicode MS" w:eastAsia="Arial Unicode MS" w:hAnsi="Arial Unicode MS" w:cs="Arial Unicode MS"/>
          <w:lang w:val="de-DE"/>
        </w:rPr>
        <w:t>des</w:t>
      </w:r>
      <w:r w:rsidR="001B0658">
        <w:rPr>
          <w:rFonts w:ascii="Arial Unicode MS" w:eastAsia="Arial Unicode MS" w:hAnsi="Arial Unicode MS" w:cs="Arial Unicode MS"/>
          <w:lang w:val="de-DE"/>
        </w:rPr>
        <w:t xml:space="preserve"> </w:t>
      </w:r>
      <w:r w:rsidR="00795612" w:rsidRPr="001B0658">
        <w:rPr>
          <w:rFonts w:ascii="Arial Unicode MS" w:eastAsia="Arial Unicode MS" w:hAnsi="Arial Unicode MS" w:cs="Arial Unicode MS"/>
          <w:highlight w:val="yellow"/>
          <w:lang w:val="de-DE"/>
        </w:rPr>
        <w:t>Programms</w:t>
      </w:r>
      <w:r w:rsidR="00795612">
        <w:rPr>
          <w:rFonts w:ascii="Arial Unicode MS" w:eastAsia="Arial Unicode MS" w:hAnsi="Arial Unicode MS" w:cs="Arial Unicode MS"/>
          <w:lang w:val="de-DE"/>
        </w:rPr>
        <w:t xml:space="preserve"> zu ermöglichen.</w:t>
      </w:r>
    </w:p>
    <w:p w14:paraId="562031CD" w14:textId="574BA48C" w:rsidR="001B3E00" w:rsidRPr="00554DF8" w:rsidRDefault="00554DF8" w:rsidP="00850A95">
      <w:pPr>
        <w:pStyle w:val="Paragrafoelenc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de-DE"/>
        </w:rPr>
      </w:pPr>
      <w:r w:rsidRPr="00554DF8">
        <w:rPr>
          <w:rFonts w:ascii="Arial Unicode MS" w:eastAsia="Arial Unicode MS" w:hAnsi="Arial Unicode MS" w:cs="Arial Unicode MS"/>
          <w:lang w:val="de-DE"/>
        </w:rPr>
        <w:t xml:space="preserve">Die Kanzlei des Richters muss </w:t>
      </w:r>
      <w:r w:rsidR="009B0F8B">
        <w:rPr>
          <w:rFonts w:ascii="Arial Unicode MS" w:eastAsia="Arial Unicode MS" w:hAnsi="Arial Unicode MS" w:cs="Arial Unicode MS"/>
          <w:lang w:val="de-DE"/>
        </w:rPr>
        <w:t>die Maßnahme laut Punkt Nr.</w:t>
      </w:r>
      <w:r w:rsidRPr="00554DF8">
        <w:rPr>
          <w:rFonts w:ascii="Arial Unicode MS" w:eastAsia="Arial Unicode MS" w:hAnsi="Arial Unicode MS" w:cs="Arial Unicode MS"/>
          <w:lang w:val="de-DE"/>
        </w:rPr>
        <w:t xml:space="preserve"> 9 </w:t>
      </w:r>
      <w:r w:rsidR="009B0F8B">
        <w:rPr>
          <w:rFonts w:ascii="Arial Unicode MS" w:eastAsia="Arial Unicode MS" w:hAnsi="Arial Unicode MS" w:cs="Arial Unicode MS"/>
          <w:lang w:val="de-DE"/>
        </w:rPr>
        <w:t xml:space="preserve">unmittelbar der </w:t>
      </w:r>
      <w:r w:rsidR="00610F00">
        <w:rPr>
          <w:rFonts w:ascii="Arial Unicode MS" w:eastAsia="Arial Unicode MS" w:hAnsi="Arial Unicode MS" w:cs="Arial Unicode MS"/>
          <w:lang w:val="de-DE"/>
        </w:rPr>
        <w:t>externe</w:t>
      </w:r>
      <w:r w:rsidR="009B0F8B">
        <w:rPr>
          <w:rFonts w:ascii="Arial Unicode MS" w:eastAsia="Arial Unicode MS" w:hAnsi="Arial Unicode MS" w:cs="Arial Unicode MS"/>
          <w:lang w:val="de-DE"/>
        </w:rPr>
        <w:t>n</w:t>
      </w:r>
      <w:r w:rsidR="00610F00">
        <w:rPr>
          <w:rFonts w:ascii="Arial Unicode MS" w:eastAsia="Arial Unicode MS" w:hAnsi="Arial Unicode MS" w:cs="Arial Unicode MS"/>
          <w:lang w:val="de-DE"/>
        </w:rPr>
        <w:t xml:space="preserve"> Vollstreckungsbehörde</w:t>
      </w:r>
      <w:r w:rsidR="009B0F8B">
        <w:rPr>
          <w:rFonts w:ascii="Arial Unicode MS" w:eastAsia="Arial Unicode MS" w:hAnsi="Arial Unicode MS" w:cs="Arial Unicode MS"/>
          <w:lang w:val="de-DE"/>
        </w:rPr>
        <w:t xml:space="preserve"> mittels PEC mitteilen</w:t>
      </w:r>
      <w:r w:rsidRPr="00554DF8">
        <w:rPr>
          <w:rFonts w:ascii="Arial Unicode MS" w:eastAsia="Arial Unicode MS" w:hAnsi="Arial Unicode MS" w:cs="Arial Unicode MS"/>
          <w:lang w:val="de-DE"/>
        </w:rPr>
        <w:t>.</w:t>
      </w:r>
    </w:p>
    <w:p w14:paraId="20AF2C5D" w14:textId="64D11A3D" w:rsidR="005A25B1" w:rsidRPr="00554DF8" w:rsidRDefault="00554DF8" w:rsidP="00850A95">
      <w:pPr>
        <w:pStyle w:val="Paragrafoelenc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de-DE"/>
        </w:rPr>
      </w:pPr>
      <w:r w:rsidRPr="00554DF8">
        <w:rPr>
          <w:rFonts w:ascii="Arial Unicode MS" w:eastAsia="Arial Unicode MS" w:hAnsi="Arial Unicode MS" w:cs="Arial Unicode MS"/>
          <w:lang w:val="de-DE"/>
        </w:rPr>
        <w:t xml:space="preserve">Bei </w:t>
      </w:r>
      <w:r w:rsidR="0049462B">
        <w:rPr>
          <w:rFonts w:ascii="Arial Unicode MS" w:eastAsia="Arial Unicode MS" w:hAnsi="Arial Unicode MS" w:cs="Arial Unicode MS"/>
          <w:lang w:val="de-DE"/>
        </w:rPr>
        <w:t>negativem Ausgang der ersten Zulässigkeitsprüfung laut Punkt Nr. 9</w:t>
      </w:r>
      <w:r w:rsidRPr="00554DF8">
        <w:rPr>
          <w:rFonts w:ascii="Arial Unicode MS" w:eastAsia="Arial Unicode MS" w:hAnsi="Arial Unicode MS" w:cs="Arial Unicode MS"/>
          <w:lang w:val="de-DE"/>
        </w:rPr>
        <w:t xml:space="preserve"> muss die Kanzlei des Richters </w:t>
      </w:r>
      <w:r w:rsidR="0049462B" w:rsidRPr="00554DF8">
        <w:rPr>
          <w:rFonts w:ascii="Arial Unicode MS" w:eastAsia="Arial Unicode MS" w:hAnsi="Arial Unicode MS" w:cs="Arial Unicode MS"/>
          <w:lang w:val="de-DE"/>
        </w:rPr>
        <w:t xml:space="preserve">den </w:t>
      </w:r>
      <w:r w:rsidR="0049462B">
        <w:rPr>
          <w:rFonts w:ascii="Arial Unicode MS" w:eastAsia="Arial Unicode MS" w:hAnsi="Arial Unicode MS" w:cs="Arial Unicode MS"/>
          <w:lang w:val="de-DE"/>
        </w:rPr>
        <w:t>Abweisungsb</w:t>
      </w:r>
      <w:r w:rsidR="0049462B" w:rsidRPr="00554DF8">
        <w:rPr>
          <w:rFonts w:ascii="Arial Unicode MS" w:eastAsia="Arial Unicode MS" w:hAnsi="Arial Unicode MS" w:cs="Arial Unicode MS"/>
          <w:lang w:val="de-DE"/>
        </w:rPr>
        <w:t xml:space="preserve">eschluss </w:t>
      </w:r>
      <w:r w:rsidR="00CD1898">
        <w:rPr>
          <w:rFonts w:ascii="Arial Unicode MS" w:eastAsia="Arial Unicode MS" w:hAnsi="Arial Unicode MS" w:cs="Arial Unicode MS"/>
          <w:lang w:val="de-DE"/>
        </w:rPr>
        <w:t xml:space="preserve">unmittelbar mittels PEC </w:t>
      </w:r>
      <w:r w:rsidRPr="00554DF8">
        <w:rPr>
          <w:rFonts w:ascii="Arial Unicode MS" w:eastAsia="Arial Unicode MS" w:hAnsi="Arial Unicode MS" w:cs="Arial Unicode MS"/>
          <w:lang w:val="de-DE"/>
        </w:rPr>
        <w:t>de</w:t>
      </w:r>
      <w:r w:rsidR="00610F00">
        <w:rPr>
          <w:rFonts w:ascii="Arial Unicode MS" w:eastAsia="Arial Unicode MS" w:hAnsi="Arial Unicode MS" w:cs="Arial Unicode MS"/>
          <w:lang w:val="de-DE"/>
        </w:rPr>
        <w:t xml:space="preserve">r externen Vollstreckungsbehörde </w:t>
      </w:r>
      <w:r>
        <w:rPr>
          <w:rFonts w:ascii="Arial Unicode MS" w:eastAsia="Arial Unicode MS" w:hAnsi="Arial Unicode MS" w:cs="Arial Unicode MS"/>
          <w:lang w:val="de-DE"/>
        </w:rPr>
        <w:t>mitteilen</w:t>
      </w:r>
      <w:r w:rsidR="005A25B1" w:rsidRPr="00554DF8">
        <w:rPr>
          <w:rFonts w:ascii="Arial Unicode MS" w:eastAsia="Arial Unicode MS" w:hAnsi="Arial Unicode MS" w:cs="Arial Unicode MS"/>
          <w:lang w:val="de-DE"/>
        </w:rPr>
        <w:t>.</w:t>
      </w:r>
    </w:p>
    <w:p w14:paraId="2C235E90" w14:textId="44480B3D" w:rsidR="00903512" w:rsidRPr="000C2A27" w:rsidRDefault="00554DF8" w:rsidP="00D83012">
      <w:pPr>
        <w:pStyle w:val="Paragrafoelenc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de-DE"/>
        </w:rPr>
      </w:pPr>
      <w:r w:rsidRPr="00554DF8">
        <w:rPr>
          <w:rFonts w:ascii="Arial Unicode MS" w:eastAsia="Arial Unicode MS" w:hAnsi="Arial Unicode MS" w:cs="Arial Unicode MS"/>
          <w:lang w:val="de-DE"/>
        </w:rPr>
        <w:t>Sobald d</w:t>
      </w:r>
      <w:r w:rsidR="00610F00">
        <w:rPr>
          <w:rFonts w:ascii="Arial Unicode MS" w:eastAsia="Arial Unicode MS" w:hAnsi="Arial Unicode MS" w:cs="Arial Unicode MS"/>
          <w:lang w:val="de-DE"/>
        </w:rPr>
        <w:t>ie externe Vollstreckungsbehörde</w:t>
      </w:r>
      <w:r>
        <w:rPr>
          <w:rFonts w:ascii="Arial Unicode MS" w:eastAsia="Arial Unicode MS" w:hAnsi="Arial Unicode MS" w:cs="Arial Unicode MS"/>
          <w:lang w:val="de-DE"/>
        </w:rPr>
        <w:t xml:space="preserve"> die Mitteilung gemäß Punkt Nr. 10 erh</w:t>
      </w:r>
      <w:r w:rsidR="00D83012">
        <w:rPr>
          <w:rFonts w:ascii="Arial Unicode MS" w:eastAsia="Arial Unicode MS" w:hAnsi="Arial Unicode MS" w:cs="Arial Unicode MS"/>
          <w:lang w:val="de-DE"/>
        </w:rPr>
        <w:t>ält</w:t>
      </w:r>
      <w:r>
        <w:rPr>
          <w:rFonts w:ascii="Arial Unicode MS" w:eastAsia="Arial Unicode MS" w:hAnsi="Arial Unicode MS" w:cs="Arial Unicode MS"/>
          <w:lang w:val="de-DE"/>
        </w:rPr>
        <w:t xml:space="preserve">, bereitet </w:t>
      </w:r>
      <w:r w:rsidR="00610F00">
        <w:rPr>
          <w:rFonts w:ascii="Arial Unicode MS" w:eastAsia="Arial Unicode MS" w:hAnsi="Arial Unicode MS" w:cs="Arial Unicode MS"/>
          <w:lang w:val="de-DE"/>
        </w:rPr>
        <w:t>sie</w:t>
      </w:r>
      <w:r>
        <w:rPr>
          <w:rFonts w:ascii="Arial Unicode MS" w:eastAsia="Arial Unicode MS" w:hAnsi="Arial Unicode MS" w:cs="Arial Unicode MS"/>
          <w:lang w:val="de-DE"/>
        </w:rPr>
        <w:t xml:space="preserve"> das </w:t>
      </w:r>
      <w:r w:rsidR="00D83012" w:rsidRPr="00D83012">
        <w:rPr>
          <w:rFonts w:ascii="Arial Unicode MS" w:eastAsia="Arial Unicode MS" w:hAnsi="Arial Unicode MS" w:cs="Arial Unicode MS"/>
          <w:highlight w:val="yellow"/>
          <w:lang w:val="de-DE"/>
        </w:rPr>
        <w:t>Programm</w:t>
      </w:r>
      <w:r w:rsidR="00D83012" w:rsidRPr="00D83012">
        <w:rPr>
          <w:rFonts w:ascii="Arial Unicode MS" w:eastAsia="Arial Unicode MS" w:hAnsi="Arial Unicode MS" w:cs="Arial Unicode MS"/>
          <w:lang w:val="de-DE"/>
        </w:rPr>
        <w:t xml:space="preserve"> </w:t>
      </w:r>
      <w:r>
        <w:rPr>
          <w:rFonts w:ascii="Arial Unicode MS" w:eastAsia="Arial Unicode MS" w:hAnsi="Arial Unicode MS" w:cs="Arial Unicode MS"/>
          <w:lang w:val="de-DE"/>
        </w:rPr>
        <w:t xml:space="preserve">vor und übermittelt es umgehend mittels </w:t>
      </w:r>
      <w:proofErr w:type="spellStart"/>
      <w:r>
        <w:rPr>
          <w:rFonts w:ascii="Arial Unicode MS" w:eastAsia="Arial Unicode MS" w:hAnsi="Arial Unicode MS" w:cs="Arial Unicode MS"/>
          <w:lang w:val="de-DE"/>
        </w:rPr>
        <w:t>Pec</w:t>
      </w:r>
      <w:proofErr w:type="spellEnd"/>
      <w:r>
        <w:rPr>
          <w:rFonts w:ascii="Arial Unicode MS" w:eastAsia="Arial Unicode MS" w:hAnsi="Arial Unicode MS" w:cs="Arial Unicode MS"/>
          <w:lang w:val="de-DE"/>
        </w:rPr>
        <w:t xml:space="preserve"> an die Kanzlei des mit dem Verfahren befassten R</w:t>
      </w:r>
      <w:r w:rsidR="000C2A27">
        <w:rPr>
          <w:rFonts w:ascii="Arial Unicode MS" w:eastAsia="Arial Unicode MS" w:hAnsi="Arial Unicode MS" w:cs="Arial Unicode MS"/>
          <w:lang w:val="de-DE"/>
        </w:rPr>
        <w:t>ichters und an den Verteidiger.</w:t>
      </w:r>
    </w:p>
    <w:p w14:paraId="19C446BE" w14:textId="729C0046" w:rsidR="005A25B1" w:rsidRPr="000C2A27" w:rsidRDefault="00FF0EAE" w:rsidP="00FF0EAE">
      <w:pPr>
        <w:pStyle w:val="Paragrafoelenc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de-DE"/>
        </w:rPr>
      </w:pPr>
      <w:r>
        <w:rPr>
          <w:rFonts w:ascii="Arial Unicode MS" w:eastAsia="Arial Unicode MS" w:hAnsi="Arial Unicode MS" w:cs="Arial Unicode MS"/>
          <w:lang w:val="de-DE"/>
        </w:rPr>
        <w:t xml:space="preserve">Für die Ausarbeitung des </w:t>
      </w:r>
      <w:r w:rsidRPr="00FF0EAE">
        <w:rPr>
          <w:rFonts w:ascii="Arial Unicode MS" w:eastAsia="Arial Unicode MS" w:hAnsi="Arial Unicode MS" w:cs="Arial Unicode MS"/>
          <w:highlight w:val="yellow"/>
          <w:lang w:val="de-DE"/>
        </w:rPr>
        <w:t>Programm</w:t>
      </w:r>
      <w:r>
        <w:rPr>
          <w:rFonts w:ascii="Arial Unicode MS" w:eastAsia="Arial Unicode MS" w:hAnsi="Arial Unicode MS" w:cs="Arial Unicode MS"/>
          <w:lang w:val="de-DE"/>
        </w:rPr>
        <w:t>s</w:t>
      </w:r>
      <w:r w:rsidRPr="00FF0EAE">
        <w:rPr>
          <w:rFonts w:ascii="Arial Unicode MS" w:eastAsia="Arial Unicode MS" w:hAnsi="Arial Unicode MS" w:cs="Arial Unicode MS"/>
          <w:lang w:val="de-DE"/>
        </w:rPr>
        <w:t xml:space="preserve"> </w:t>
      </w:r>
      <w:r>
        <w:rPr>
          <w:rFonts w:ascii="Arial Unicode MS" w:eastAsia="Arial Unicode MS" w:hAnsi="Arial Unicode MS" w:cs="Arial Unicode MS"/>
          <w:lang w:val="de-DE"/>
        </w:rPr>
        <w:t>führt die externe Vollstreckungsbehörde nach Maßgabe des</w:t>
      </w:r>
      <w:r w:rsidRPr="004162C5">
        <w:rPr>
          <w:rFonts w:ascii="Arial Unicode MS" w:eastAsia="Arial Unicode MS" w:hAnsi="Arial Unicode MS" w:cs="Arial Unicode MS"/>
          <w:lang w:val="de-DE"/>
        </w:rPr>
        <w:t xml:space="preserve"> Art. 141-ter </w:t>
      </w:r>
      <w:proofErr w:type="spellStart"/>
      <w:r w:rsidRPr="004162C5">
        <w:rPr>
          <w:rFonts w:ascii="Arial Unicode MS" w:eastAsia="Arial Unicode MS" w:hAnsi="Arial Unicode MS" w:cs="Arial Unicode MS"/>
          <w:lang w:val="de-DE"/>
        </w:rPr>
        <w:t>DfB</w:t>
      </w:r>
      <w:proofErr w:type="spellEnd"/>
      <w:r w:rsidRPr="004162C5">
        <w:rPr>
          <w:rFonts w:ascii="Arial Unicode MS" w:eastAsia="Arial Unicode MS" w:hAnsi="Arial Unicode MS" w:cs="Arial Unicode MS"/>
          <w:lang w:val="de-DE"/>
        </w:rPr>
        <w:t xml:space="preserve"> StPO</w:t>
      </w:r>
      <w:r>
        <w:rPr>
          <w:rFonts w:ascii="Arial Unicode MS" w:eastAsia="Arial Unicode MS" w:hAnsi="Arial Unicode MS" w:cs="Arial Unicode MS"/>
          <w:lang w:val="de-DE"/>
        </w:rPr>
        <w:t xml:space="preserve"> n</w:t>
      </w:r>
      <w:r w:rsidR="000C2A27">
        <w:rPr>
          <w:rFonts w:ascii="Arial Unicode MS" w:eastAsia="Arial Unicode MS" w:hAnsi="Arial Unicode MS" w:cs="Arial Unicode MS"/>
          <w:lang w:val="de-DE"/>
        </w:rPr>
        <w:t>ach</w:t>
      </w:r>
      <w:r>
        <w:rPr>
          <w:rFonts w:ascii="Arial Unicode MS" w:eastAsia="Arial Unicode MS" w:hAnsi="Arial Unicode MS" w:cs="Arial Unicode MS"/>
          <w:lang w:val="de-DE"/>
        </w:rPr>
        <w:t xml:space="preserve"> einem Vorgespräch mit dem Betroffenen sozial</w:t>
      </w:r>
      <w:r w:rsidRPr="000C2A27">
        <w:rPr>
          <w:rFonts w:ascii="Arial Unicode MS" w:eastAsia="Arial Unicode MS" w:hAnsi="Arial Unicode MS" w:cs="Arial Unicode MS"/>
          <w:lang w:val="de-DE"/>
        </w:rPr>
        <w:t xml:space="preserve">familiäre </w:t>
      </w:r>
      <w:r>
        <w:rPr>
          <w:rFonts w:ascii="Arial Unicode MS" w:eastAsia="Arial Unicode MS" w:hAnsi="Arial Unicode MS" w:cs="Arial Unicode MS"/>
          <w:lang w:val="de-DE"/>
        </w:rPr>
        <w:t xml:space="preserve">Erhebungen durch, wobei hierfür die für den konkreten Fall geeignetsten Methoden angewandt werden. </w:t>
      </w:r>
    </w:p>
    <w:p w14:paraId="63EF9307" w14:textId="145EFF12" w:rsidR="003A53F5" w:rsidRPr="007D229C" w:rsidRDefault="00CC404B" w:rsidP="00850A95">
      <w:pPr>
        <w:pStyle w:val="Paragrafoelenc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de-DE"/>
        </w:rPr>
      </w:pPr>
      <w:r>
        <w:rPr>
          <w:rFonts w:ascii="Arial Unicode MS" w:eastAsia="Arial Unicode MS" w:hAnsi="Arial Unicode MS" w:cs="Arial Unicode MS"/>
          <w:lang w:val="de-DE"/>
        </w:rPr>
        <w:t>W</w:t>
      </w:r>
      <w:r w:rsidR="007D229C" w:rsidRPr="007D229C">
        <w:rPr>
          <w:rFonts w:ascii="Arial Unicode MS" w:eastAsia="Arial Unicode MS" w:hAnsi="Arial Unicode MS" w:cs="Arial Unicode MS"/>
          <w:lang w:val="de-DE"/>
        </w:rPr>
        <w:t>enn der Betroffene</w:t>
      </w:r>
      <w:r w:rsidR="002D57F2">
        <w:rPr>
          <w:rFonts w:ascii="Arial Unicode MS" w:eastAsia="Arial Unicode MS" w:hAnsi="Arial Unicode MS" w:cs="Arial Unicode MS"/>
          <w:lang w:val="de-DE"/>
        </w:rPr>
        <w:t>,</w:t>
      </w:r>
      <w:r w:rsidR="007D229C" w:rsidRPr="007D229C">
        <w:rPr>
          <w:rFonts w:ascii="Arial Unicode MS" w:eastAsia="Arial Unicode MS" w:hAnsi="Arial Unicode MS" w:cs="Arial Unicode MS"/>
          <w:lang w:val="de-DE"/>
        </w:rPr>
        <w:t xml:space="preserve"> </w:t>
      </w:r>
      <w:r w:rsidR="002D57F2">
        <w:rPr>
          <w:rFonts w:ascii="Arial Unicode MS" w:eastAsia="Arial Unicode MS" w:hAnsi="Arial Unicode MS" w:cs="Arial Unicode MS"/>
          <w:lang w:val="de-DE"/>
        </w:rPr>
        <w:t>v</w:t>
      </w:r>
      <w:r w:rsidRPr="007D229C">
        <w:rPr>
          <w:rFonts w:ascii="Arial Unicode MS" w:eastAsia="Arial Unicode MS" w:hAnsi="Arial Unicode MS" w:cs="Arial Unicode MS"/>
          <w:lang w:val="de-DE"/>
        </w:rPr>
        <w:t xml:space="preserve">orbehaltlich </w:t>
      </w:r>
      <w:r w:rsidR="00F26FA9">
        <w:rPr>
          <w:rFonts w:ascii="Arial Unicode MS" w:eastAsia="Arial Unicode MS" w:hAnsi="Arial Unicode MS" w:cs="Arial Unicode MS"/>
          <w:lang w:val="de-DE"/>
        </w:rPr>
        <w:t>einer</w:t>
      </w:r>
      <w:r>
        <w:rPr>
          <w:rFonts w:ascii="Arial Unicode MS" w:eastAsia="Arial Unicode MS" w:hAnsi="Arial Unicode MS" w:cs="Arial Unicode MS"/>
          <w:lang w:val="de-DE"/>
        </w:rPr>
        <w:t xml:space="preserve"> berechtigten Verhinderung</w:t>
      </w:r>
      <w:r w:rsidR="002D57F2">
        <w:rPr>
          <w:rFonts w:ascii="Arial Unicode MS" w:eastAsia="Arial Unicode MS" w:hAnsi="Arial Unicode MS" w:cs="Arial Unicode MS"/>
          <w:lang w:val="de-DE"/>
        </w:rPr>
        <w:t>,</w:t>
      </w:r>
      <w:r>
        <w:rPr>
          <w:rFonts w:ascii="Arial Unicode MS" w:eastAsia="Arial Unicode MS" w:hAnsi="Arial Unicode MS" w:cs="Arial Unicode MS"/>
          <w:lang w:val="de-DE"/>
        </w:rPr>
        <w:t xml:space="preserve"> </w:t>
      </w:r>
      <w:r w:rsidR="00F26FA9">
        <w:rPr>
          <w:rFonts w:ascii="Arial Unicode MS" w:eastAsia="Arial Unicode MS" w:hAnsi="Arial Unicode MS" w:cs="Arial Unicode MS"/>
          <w:lang w:val="de-DE"/>
        </w:rPr>
        <w:t xml:space="preserve">zu dem </w:t>
      </w:r>
      <w:r w:rsidR="007D229C" w:rsidRPr="007D229C">
        <w:rPr>
          <w:rFonts w:ascii="Arial Unicode MS" w:eastAsia="Arial Unicode MS" w:hAnsi="Arial Unicode MS" w:cs="Arial Unicode MS"/>
          <w:lang w:val="de-DE"/>
        </w:rPr>
        <w:t xml:space="preserve">Gespräch laut Punkt Nr. 13 </w:t>
      </w:r>
      <w:r w:rsidR="00F26FA9">
        <w:rPr>
          <w:rFonts w:ascii="Arial Unicode MS" w:eastAsia="Arial Unicode MS" w:hAnsi="Arial Unicode MS" w:cs="Arial Unicode MS"/>
          <w:lang w:val="de-DE"/>
        </w:rPr>
        <w:t xml:space="preserve">nicht erscheint, obwohl er die </w:t>
      </w:r>
      <w:r w:rsidR="002D57F2">
        <w:rPr>
          <w:rFonts w:ascii="Arial Unicode MS" w:eastAsia="Arial Unicode MS" w:hAnsi="Arial Unicode MS" w:cs="Arial Unicode MS"/>
          <w:lang w:val="de-DE"/>
        </w:rPr>
        <w:t xml:space="preserve">Mitteilung </w:t>
      </w:r>
      <w:r w:rsidR="008202A7">
        <w:rPr>
          <w:rFonts w:ascii="Arial Unicode MS" w:eastAsia="Arial Unicode MS" w:hAnsi="Arial Unicode MS" w:cs="Arial Unicode MS"/>
          <w:lang w:val="de-DE"/>
        </w:rPr>
        <w:t>über die</w:t>
      </w:r>
      <w:r w:rsidR="00F26FA9">
        <w:rPr>
          <w:rFonts w:ascii="Arial Unicode MS" w:eastAsia="Arial Unicode MS" w:hAnsi="Arial Unicode MS" w:cs="Arial Unicode MS"/>
          <w:lang w:val="de-DE"/>
        </w:rPr>
        <w:t xml:space="preserve"> </w:t>
      </w:r>
      <w:r w:rsidR="002D57F2">
        <w:rPr>
          <w:rFonts w:ascii="Arial Unicode MS" w:eastAsia="Arial Unicode MS" w:hAnsi="Arial Unicode MS" w:cs="Arial Unicode MS"/>
          <w:lang w:val="de-DE"/>
        </w:rPr>
        <w:t xml:space="preserve">Festsetzung von ein/zwei Treffen </w:t>
      </w:r>
      <w:r w:rsidR="00F26FA9">
        <w:rPr>
          <w:rFonts w:ascii="Arial Unicode MS" w:eastAsia="Arial Unicode MS" w:hAnsi="Arial Unicode MS" w:cs="Arial Unicode MS"/>
          <w:lang w:val="de-DE"/>
        </w:rPr>
        <w:t>a</w:t>
      </w:r>
      <w:r w:rsidR="002D57F2" w:rsidRPr="007D229C">
        <w:rPr>
          <w:rFonts w:ascii="Arial Unicode MS" w:eastAsia="Arial Unicode MS" w:hAnsi="Arial Unicode MS" w:cs="Arial Unicode MS"/>
          <w:lang w:val="de-DE"/>
        </w:rPr>
        <w:t>m Sitz de</w:t>
      </w:r>
      <w:r w:rsidR="002D57F2">
        <w:rPr>
          <w:rFonts w:ascii="Arial Unicode MS" w:eastAsia="Arial Unicode MS" w:hAnsi="Arial Unicode MS" w:cs="Arial Unicode MS"/>
          <w:lang w:val="de-DE"/>
        </w:rPr>
        <w:t>r externen Vollstreckungsbehörde</w:t>
      </w:r>
      <w:r w:rsidR="002D57F2" w:rsidRPr="007D229C">
        <w:rPr>
          <w:rFonts w:ascii="Arial Unicode MS" w:eastAsia="Arial Unicode MS" w:hAnsi="Arial Unicode MS" w:cs="Arial Unicode MS"/>
          <w:lang w:val="de-DE"/>
        </w:rPr>
        <w:t xml:space="preserve"> </w:t>
      </w:r>
      <w:r w:rsidR="00F26FA9">
        <w:rPr>
          <w:rFonts w:ascii="Arial Unicode MS" w:eastAsia="Arial Unicode MS" w:hAnsi="Arial Unicode MS" w:cs="Arial Unicode MS"/>
          <w:lang w:val="de-DE"/>
        </w:rPr>
        <w:t>erhalten hat</w:t>
      </w:r>
      <w:r w:rsidR="002D57F2">
        <w:rPr>
          <w:rFonts w:ascii="Arial Unicode MS" w:eastAsia="Arial Unicode MS" w:hAnsi="Arial Unicode MS" w:cs="Arial Unicode MS"/>
          <w:lang w:val="de-DE"/>
        </w:rPr>
        <w:t xml:space="preserve">, teilt </w:t>
      </w:r>
      <w:r w:rsidR="00F26FA9">
        <w:rPr>
          <w:rFonts w:ascii="Arial Unicode MS" w:eastAsia="Arial Unicode MS" w:hAnsi="Arial Unicode MS" w:cs="Arial Unicode MS"/>
          <w:lang w:val="de-DE"/>
        </w:rPr>
        <w:t>l</w:t>
      </w:r>
      <w:r w:rsidR="007D229C" w:rsidRPr="007D229C">
        <w:rPr>
          <w:rFonts w:ascii="Arial Unicode MS" w:eastAsia="Arial Unicode MS" w:hAnsi="Arial Unicode MS" w:cs="Arial Unicode MS"/>
          <w:lang w:val="de-DE"/>
        </w:rPr>
        <w:t xml:space="preserve">etztere dem Richter und dem </w:t>
      </w:r>
      <w:r w:rsidR="007D229C" w:rsidRPr="007D229C">
        <w:rPr>
          <w:rFonts w:ascii="Arial Unicode MS" w:eastAsia="Arial Unicode MS" w:hAnsi="Arial Unicode MS" w:cs="Arial Unicode MS"/>
          <w:lang w:val="de-DE"/>
        </w:rPr>
        <w:lastRenderedPageBreak/>
        <w:t xml:space="preserve">Verteidiger </w:t>
      </w:r>
      <w:r w:rsidR="00F26FA9">
        <w:rPr>
          <w:rFonts w:ascii="Arial Unicode MS" w:eastAsia="Arial Unicode MS" w:hAnsi="Arial Unicode MS" w:cs="Arial Unicode MS"/>
          <w:lang w:val="de-DE"/>
        </w:rPr>
        <w:t xml:space="preserve">die Unmöglichkeit der Durchführung der soziofamiliären Erhebungen </w:t>
      </w:r>
      <w:r w:rsidR="007D229C" w:rsidRPr="007D229C">
        <w:rPr>
          <w:rFonts w:ascii="Arial Unicode MS" w:eastAsia="Arial Unicode MS" w:hAnsi="Arial Unicode MS" w:cs="Arial Unicode MS"/>
          <w:lang w:val="de-DE"/>
        </w:rPr>
        <w:t xml:space="preserve">mit. Das Nichterscheinen kann </w:t>
      </w:r>
      <w:r w:rsidR="007D229C">
        <w:rPr>
          <w:rFonts w:ascii="Arial Unicode MS" w:eastAsia="Arial Unicode MS" w:hAnsi="Arial Unicode MS" w:cs="Arial Unicode MS"/>
          <w:lang w:val="de-DE"/>
        </w:rPr>
        <w:t xml:space="preserve">vom Richter </w:t>
      </w:r>
      <w:r w:rsidR="007D229C" w:rsidRPr="007D229C">
        <w:rPr>
          <w:rFonts w:ascii="Arial Unicode MS" w:eastAsia="Arial Unicode MS" w:hAnsi="Arial Unicode MS" w:cs="Arial Unicode MS"/>
          <w:lang w:val="de-DE"/>
        </w:rPr>
        <w:t xml:space="preserve">bei der Entscheidung </w:t>
      </w:r>
      <w:r w:rsidR="007D229C">
        <w:rPr>
          <w:rFonts w:ascii="Arial Unicode MS" w:eastAsia="Arial Unicode MS" w:hAnsi="Arial Unicode MS" w:cs="Arial Unicode MS"/>
          <w:lang w:val="de-DE"/>
        </w:rPr>
        <w:t>über die</w:t>
      </w:r>
      <w:r w:rsidR="007D229C" w:rsidRPr="007D229C">
        <w:rPr>
          <w:rFonts w:ascii="Arial Unicode MS" w:eastAsia="Arial Unicode MS" w:hAnsi="Arial Unicode MS" w:cs="Arial Unicode MS"/>
          <w:lang w:val="de-DE"/>
        </w:rPr>
        <w:t xml:space="preserve"> Zulassung </w:t>
      </w:r>
      <w:r w:rsidR="002D57F2" w:rsidRPr="007D229C">
        <w:rPr>
          <w:rFonts w:ascii="Arial Unicode MS" w:eastAsia="Arial Unicode MS" w:hAnsi="Arial Unicode MS" w:cs="Arial Unicode MS"/>
          <w:lang w:val="de-DE"/>
        </w:rPr>
        <w:t>des Betroffenen</w:t>
      </w:r>
      <w:r w:rsidR="002D57F2">
        <w:rPr>
          <w:rFonts w:ascii="Arial Unicode MS" w:eastAsia="Arial Unicode MS" w:hAnsi="Arial Unicode MS" w:cs="Arial Unicode MS"/>
          <w:lang w:val="de-DE"/>
        </w:rPr>
        <w:t xml:space="preserve"> zur Maßnahme</w:t>
      </w:r>
      <w:r w:rsidR="002D57F2" w:rsidRPr="007D229C">
        <w:rPr>
          <w:rFonts w:ascii="Arial Unicode MS" w:eastAsia="Arial Unicode MS" w:hAnsi="Arial Unicode MS" w:cs="Arial Unicode MS"/>
          <w:lang w:val="de-DE"/>
        </w:rPr>
        <w:t xml:space="preserve"> </w:t>
      </w:r>
      <w:r w:rsidR="002D57F2">
        <w:rPr>
          <w:rFonts w:ascii="Arial Unicode MS" w:eastAsia="Arial Unicode MS" w:hAnsi="Arial Unicode MS" w:cs="Arial Unicode MS"/>
          <w:lang w:val="de-DE"/>
        </w:rPr>
        <w:t>gewertet</w:t>
      </w:r>
      <w:r w:rsidR="007D229C">
        <w:rPr>
          <w:rFonts w:ascii="Arial Unicode MS" w:eastAsia="Arial Unicode MS" w:hAnsi="Arial Unicode MS" w:cs="Arial Unicode MS"/>
          <w:lang w:val="de-DE"/>
        </w:rPr>
        <w:t xml:space="preserve"> werden.</w:t>
      </w:r>
    </w:p>
    <w:p w14:paraId="78E84FC7" w14:textId="03C05D7D" w:rsidR="002C2DF8" w:rsidRPr="00EE419D" w:rsidRDefault="00610F00" w:rsidP="00850A95">
      <w:pPr>
        <w:pStyle w:val="Paragrafoelenc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de-DE"/>
        </w:rPr>
      </w:pPr>
      <w:r>
        <w:rPr>
          <w:rFonts w:ascii="Arial Unicode MS" w:eastAsia="Arial Unicode MS" w:hAnsi="Arial Unicode MS" w:cs="Arial Unicode MS"/>
          <w:lang w:val="de-DE"/>
        </w:rPr>
        <w:t>Die externe Vollstreckungsbehörde</w:t>
      </w:r>
      <w:r w:rsidR="00EE419D" w:rsidRPr="00EE419D">
        <w:rPr>
          <w:rFonts w:ascii="Arial Unicode MS" w:eastAsia="Arial Unicode MS" w:hAnsi="Arial Unicode MS" w:cs="Arial Unicode MS"/>
          <w:lang w:val="de-DE"/>
        </w:rPr>
        <w:t xml:space="preserve"> </w:t>
      </w:r>
      <w:r w:rsidR="00132C19">
        <w:rPr>
          <w:rFonts w:ascii="Arial Unicode MS" w:eastAsia="Arial Unicode MS" w:hAnsi="Arial Unicode MS" w:cs="Arial Unicode MS"/>
          <w:lang w:val="de-DE"/>
        </w:rPr>
        <w:t xml:space="preserve">darf sich zu </w:t>
      </w:r>
      <w:r w:rsidR="00EE419D" w:rsidRPr="00EE419D">
        <w:rPr>
          <w:rFonts w:ascii="Arial Unicode MS" w:eastAsia="Arial Unicode MS" w:hAnsi="Arial Unicode MS" w:cs="Arial Unicode MS"/>
          <w:lang w:val="de-DE"/>
        </w:rPr>
        <w:t xml:space="preserve">Vorschriften bezüglich der Bewegungsfreiheit, </w:t>
      </w:r>
      <w:r w:rsidR="00132C19">
        <w:rPr>
          <w:rFonts w:ascii="Arial Unicode MS" w:eastAsia="Arial Unicode MS" w:hAnsi="Arial Unicode MS" w:cs="Arial Unicode MS"/>
          <w:lang w:val="de-DE"/>
        </w:rPr>
        <w:t xml:space="preserve">des </w:t>
      </w:r>
      <w:r w:rsidR="00EE419D" w:rsidRPr="00EE419D">
        <w:rPr>
          <w:rFonts w:ascii="Arial Unicode MS" w:eastAsia="Arial Unicode MS" w:hAnsi="Arial Unicode MS" w:cs="Arial Unicode MS"/>
          <w:lang w:val="de-DE"/>
        </w:rPr>
        <w:t>Verbot</w:t>
      </w:r>
      <w:r w:rsidR="00132C19">
        <w:rPr>
          <w:rFonts w:ascii="Arial Unicode MS" w:eastAsia="Arial Unicode MS" w:hAnsi="Arial Unicode MS" w:cs="Arial Unicode MS"/>
          <w:lang w:val="de-DE"/>
        </w:rPr>
        <w:t>s</w:t>
      </w:r>
      <w:r w:rsidR="00EE419D" w:rsidRPr="00EE419D">
        <w:rPr>
          <w:rFonts w:ascii="Arial Unicode MS" w:eastAsia="Arial Unicode MS" w:hAnsi="Arial Unicode MS" w:cs="Arial Unicode MS"/>
          <w:lang w:val="de-DE"/>
        </w:rPr>
        <w:t xml:space="preserve"> bestimmte Lokale zu besuchen oder </w:t>
      </w:r>
      <w:r w:rsidR="00132C19">
        <w:rPr>
          <w:rFonts w:ascii="Arial Unicode MS" w:eastAsia="Arial Unicode MS" w:hAnsi="Arial Unicode MS" w:cs="Arial Unicode MS"/>
          <w:lang w:val="de-DE"/>
        </w:rPr>
        <w:t xml:space="preserve">anderer </w:t>
      </w:r>
      <w:r w:rsidR="00EE419D">
        <w:rPr>
          <w:rFonts w:ascii="Arial Unicode MS" w:eastAsia="Arial Unicode MS" w:hAnsi="Arial Unicode MS" w:cs="Arial Unicode MS"/>
          <w:lang w:val="de-DE"/>
        </w:rPr>
        <w:t>ergänzende</w:t>
      </w:r>
      <w:r w:rsidR="00132C19">
        <w:rPr>
          <w:rFonts w:ascii="Arial Unicode MS" w:eastAsia="Arial Unicode MS" w:hAnsi="Arial Unicode MS" w:cs="Arial Unicode MS"/>
          <w:lang w:val="de-DE"/>
        </w:rPr>
        <w:t>r</w:t>
      </w:r>
      <w:r w:rsidR="00EE419D">
        <w:rPr>
          <w:rFonts w:ascii="Arial Unicode MS" w:eastAsia="Arial Unicode MS" w:hAnsi="Arial Unicode MS" w:cs="Arial Unicode MS"/>
          <w:lang w:val="de-DE"/>
        </w:rPr>
        <w:t xml:space="preserve"> Maßnahmen, welche eventuell vo</w:t>
      </w:r>
      <w:r w:rsidR="002D57F2">
        <w:rPr>
          <w:rFonts w:ascii="Arial Unicode MS" w:eastAsia="Arial Unicode MS" w:hAnsi="Arial Unicode MS" w:cs="Arial Unicode MS"/>
          <w:lang w:val="de-DE"/>
        </w:rPr>
        <w:t xml:space="preserve">m Richter </w:t>
      </w:r>
      <w:r w:rsidR="00132C19">
        <w:rPr>
          <w:rFonts w:ascii="Arial Unicode MS" w:eastAsia="Arial Unicode MS" w:hAnsi="Arial Unicode MS" w:cs="Arial Unicode MS"/>
          <w:lang w:val="de-DE"/>
        </w:rPr>
        <w:t xml:space="preserve">im Zuge der Zulassung berücksichtigt werden, </w:t>
      </w:r>
      <w:r w:rsidR="008202A7">
        <w:rPr>
          <w:rFonts w:ascii="Arial Unicode MS" w:eastAsia="Arial Unicode MS" w:hAnsi="Arial Unicode MS" w:cs="Arial Unicode MS"/>
          <w:lang w:val="de-DE"/>
        </w:rPr>
        <w:t xml:space="preserve">nicht </w:t>
      </w:r>
      <w:r w:rsidR="00132C19">
        <w:rPr>
          <w:rFonts w:ascii="Arial Unicode MS" w:eastAsia="Arial Unicode MS" w:hAnsi="Arial Unicode MS" w:cs="Arial Unicode MS"/>
          <w:lang w:val="de-DE"/>
        </w:rPr>
        <w:t>äußern</w:t>
      </w:r>
      <w:r w:rsidR="00EE419D">
        <w:rPr>
          <w:rFonts w:ascii="Arial Unicode MS" w:eastAsia="Arial Unicode MS" w:hAnsi="Arial Unicode MS" w:cs="Arial Unicode MS"/>
          <w:lang w:val="de-DE"/>
        </w:rPr>
        <w:t>.</w:t>
      </w:r>
    </w:p>
    <w:p w14:paraId="03497624" w14:textId="7A82E6EB" w:rsidR="002C2DF8" w:rsidRPr="006A5F6B" w:rsidRDefault="00EE419D" w:rsidP="00850A95">
      <w:pPr>
        <w:pStyle w:val="Paragrafoelenc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de-DE"/>
        </w:rPr>
      </w:pPr>
      <w:r w:rsidRPr="006A5F6B">
        <w:rPr>
          <w:rFonts w:ascii="Arial Unicode MS" w:eastAsia="Arial Unicode MS" w:hAnsi="Arial Unicode MS" w:cs="Arial Unicode MS"/>
          <w:lang w:val="de-DE"/>
        </w:rPr>
        <w:t>Bei der im Sinne des letzten Absatzes des Punkt</w:t>
      </w:r>
      <w:r w:rsidR="00B61675">
        <w:rPr>
          <w:rFonts w:ascii="Arial Unicode MS" w:eastAsia="Arial Unicode MS" w:hAnsi="Arial Unicode MS" w:cs="Arial Unicode MS"/>
          <w:lang w:val="de-DE"/>
        </w:rPr>
        <w:t>es</w:t>
      </w:r>
      <w:r w:rsidRPr="006A5F6B">
        <w:rPr>
          <w:rFonts w:ascii="Arial Unicode MS" w:eastAsia="Arial Unicode MS" w:hAnsi="Arial Unicode MS" w:cs="Arial Unicode MS"/>
          <w:lang w:val="de-DE"/>
        </w:rPr>
        <w:t xml:space="preserve"> </w:t>
      </w:r>
      <w:r w:rsidR="00B61675">
        <w:rPr>
          <w:rFonts w:ascii="Arial Unicode MS" w:eastAsia="Arial Unicode MS" w:hAnsi="Arial Unicode MS" w:cs="Arial Unicode MS"/>
          <w:lang w:val="de-DE"/>
        </w:rPr>
        <w:t>Nr. 9 festgesetzten Verhandlung</w:t>
      </w:r>
      <w:r w:rsidRPr="006A5F6B">
        <w:rPr>
          <w:rFonts w:ascii="Arial Unicode MS" w:eastAsia="Arial Unicode MS" w:hAnsi="Arial Unicode MS" w:cs="Arial Unicode MS"/>
          <w:lang w:val="de-DE"/>
        </w:rPr>
        <w:t xml:space="preserve"> </w:t>
      </w:r>
      <w:r w:rsidR="006A5F6B">
        <w:rPr>
          <w:rFonts w:ascii="Arial Unicode MS" w:eastAsia="Arial Unicode MS" w:hAnsi="Arial Unicode MS" w:cs="Arial Unicode MS"/>
          <w:lang w:val="de-DE"/>
        </w:rPr>
        <w:t xml:space="preserve">bewertet der Richter die </w:t>
      </w:r>
      <w:r w:rsidR="00B61675">
        <w:rPr>
          <w:rFonts w:ascii="Arial Unicode MS" w:eastAsia="Arial Unicode MS" w:hAnsi="Arial Unicode MS" w:cs="Arial Unicode MS"/>
          <w:lang w:val="de-DE"/>
        </w:rPr>
        <w:t>Eignung</w:t>
      </w:r>
      <w:r w:rsidR="006A5F6B" w:rsidRPr="006A5F6B">
        <w:rPr>
          <w:rFonts w:ascii="Arial Unicode MS" w:eastAsia="Arial Unicode MS" w:hAnsi="Arial Unicode MS" w:cs="Arial Unicode MS"/>
          <w:lang w:val="de-DE"/>
        </w:rPr>
        <w:t xml:space="preserve"> des </w:t>
      </w:r>
      <w:r w:rsidR="00610F00" w:rsidRPr="008202A7">
        <w:rPr>
          <w:rFonts w:ascii="Arial Unicode MS" w:eastAsia="Arial Unicode MS" w:hAnsi="Arial Unicode MS" w:cs="Arial Unicode MS"/>
          <w:highlight w:val="yellow"/>
          <w:lang w:val="de-DE"/>
        </w:rPr>
        <w:t>P</w:t>
      </w:r>
      <w:r w:rsidR="006A5F6B" w:rsidRPr="008202A7">
        <w:rPr>
          <w:rFonts w:ascii="Arial Unicode MS" w:eastAsia="Arial Unicode MS" w:hAnsi="Arial Unicode MS" w:cs="Arial Unicode MS"/>
          <w:highlight w:val="yellow"/>
          <w:lang w:val="de-DE"/>
        </w:rPr>
        <w:t>rogramms</w:t>
      </w:r>
      <w:r w:rsidR="006A5F6B">
        <w:rPr>
          <w:rFonts w:ascii="Arial Unicode MS" w:eastAsia="Arial Unicode MS" w:hAnsi="Arial Unicode MS" w:cs="Arial Unicode MS"/>
          <w:lang w:val="de-DE"/>
        </w:rPr>
        <w:t xml:space="preserve"> u</w:t>
      </w:r>
      <w:r w:rsidR="002D57F2">
        <w:rPr>
          <w:rFonts w:ascii="Arial Unicode MS" w:eastAsia="Arial Unicode MS" w:hAnsi="Arial Unicode MS" w:cs="Arial Unicode MS"/>
          <w:lang w:val="de-DE"/>
        </w:rPr>
        <w:t xml:space="preserve">nd </w:t>
      </w:r>
      <w:r w:rsidR="00B61675">
        <w:rPr>
          <w:rFonts w:ascii="Arial Unicode MS" w:eastAsia="Arial Unicode MS" w:hAnsi="Arial Unicode MS" w:cs="Arial Unicode MS"/>
          <w:lang w:val="de-DE"/>
        </w:rPr>
        <w:t xml:space="preserve">verfügt, </w:t>
      </w:r>
      <w:r w:rsidR="008202A7">
        <w:rPr>
          <w:rFonts w:ascii="Arial Unicode MS" w:eastAsia="Arial Unicode MS" w:hAnsi="Arial Unicode MS" w:cs="Arial Unicode MS"/>
          <w:lang w:val="de-DE"/>
        </w:rPr>
        <w:t>sofern</w:t>
      </w:r>
      <w:r w:rsidR="00B61675">
        <w:rPr>
          <w:rFonts w:ascii="Arial Unicode MS" w:eastAsia="Arial Unicode MS" w:hAnsi="Arial Unicode MS" w:cs="Arial Unicode MS"/>
          <w:lang w:val="de-DE"/>
        </w:rPr>
        <w:t xml:space="preserve"> notwendig, unter Wahrung des rechtlichen Gehörs eventuelle Abänderungen und Ergänzungen.</w:t>
      </w:r>
    </w:p>
    <w:p w14:paraId="3445E579" w14:textId="5E00D214" w:rsidR="002C2DF8" w:rsidRPr="00276E24" w:rsidRDefault="006A5F6B" w:rsidP="00B02301">
      <w:pPr>
        <w:pStyle w:val="Paragrafoelenc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de-DE"/>
        </w:rPr>
      </w:pPr>
      <w:r w:rsidRPr="006A5F6B">
        <w:rPr>
          <w:rFonts w:ascii="Arial Unicode MS" w:eastAsia="Arial Unicode MS" w:hAnsi="Arial Unicode MS" w:cs="Arial Unicode MS"/>
          <w:lang w:val="de-DE"/>
        </w:rPr>
        <w:t xml:space="preserve">Wenn der Richter das </w:t>
      </w:r>
      <w:r w:rsidR="00B02301" w:rsidRPr="00B02301">
        <w:rPr>
          <w:rFonts w:ascii="Arial Unicode MS" w:eastAsia="Arial Unicode MS" w:hAnsi="Arial Unicode MS" w:cs="Arial Unicode MS"/>
          <w:highlight w:val="yellow"/>
          <w:lang w:val="de-DE"/>
        </w:rPr>
        <w:t>Programm</w:t>
      </w:r>
      <w:r w:rsidR="00B02301" w:rsidRPr="00B02301">
        <w:rPr>
          <w:rFonts w:ascii="Arial Unicode MS" w:eastAsia="Arial Unicode MS" w:hAnsi="Arial Unicode MS" w:cs="Arial Unicode MS"/>
          <w:lang w:val="de-DE"/>
        </w:rPr>
        <w:t xml:space="preserve"> </w:t>
      </w:r>
      <w:r w:rsidRPr="006A5F6B">
        <w:rPr>
          <w:rFonts w:ascii="Arial Unicode MS" w:eastAsia="Arial Unicode MS" w:hAnsi="Arial Unicode MS" w:cs="Arial Unicode MS"/>
          <w:lang w:val="de-DE"/>
        </w:rPr>
        <w:t xml:space="preserve">für geeignet erachtet, verfügt er die Aussetzung des Verfahrens mit Gewährung einer Gewährungsprobe </w:t>
      </w:r>
      <w:r w:rsidR="00B02301">
        <w:rPr>
          <w:rFonts w:ascii="Arial Unicode MS" w:eastAsia="Arial Unicode MS" w:hAnsi="Arial Unicode MS" w:cs="Arial Unicode MS"/>
          <w:lang w:val="de-DE"/>
        </w:rPr>
        <w:t>für den</w:t>
      </w:r>
      <w:r w:rsidRPr="006A5F6B">
        <w:rPr>
          <w:rFonts w:ascii="Arial Unicode MS" w:eastAsia="Arial Unicode MS" w:hAnsi="Arial Unicode MS" w:cs="Arial Unicode MS"/>
          <w:lang w:val="de-DE"/>
        </w:rPr>
        <w:t xml:space="preserve"> Betroffenen</w:t>
      </w:r>
      <w:r w:rsidR="00B02301">
        <w:rPr>
          <w:rFonts w:ascii="Arial Unicode MS" w:eastAsia="Arial Unicode MS" w:hAnsi="Arial Unicode MS" w:cs="Arial Unicode MS"/>
          <w:lang w:val="de-DE"/>
        </w:rPr>
        <w:t xml:space="preserve"> und</w:t>
      </w:r>
      <w:r w:rsidRPr="006A5F6B">
        <w:rPr>
          <w:rFonts w:ascii="Arial Unicode MS" w:eastAsia="Arial Unicode MS" w:hAnsi="Arial Unicode MS" w:cs="Arial Unicode MS"/>
          <w:lang w:val="de-DE"/>
        </w:rPr>
        <w:t xml:space="preserve"> gibt den Zeitraum der Aussetzung und die Dauer der Gewährungsprobe an, sowie die </w:t>
      </w:r>
      <w:r w:rsidR="00B02301">
        <w:rPr>
          <w:rFonts w:ascii="Arial Unicode MS" w:eastAsia="Arial Unicode MS" w:hAnsi="Arial Unicode MS" w:cs="Arial Unicode MS"/>
          <w:lang w:val="de-DE"/>
        </w:rPr>
        <w:t xml:space="preserve">Stundenanzahl der </w:t>
      </w:r>
      <w:r>
        <w:rPr>
          <w:rFonts w:ascii="Arial Unicode MS" w:eastAsia="Arial Unicode MS" w:hAnsi="Arial Unicode MS" w:cs="Arial Unicode MS"/>
          <w:lang w:val="de-DE"/>
        </w:rPr>
        <w:t>gemeinnützige</w:t>
      </w:r>
      <w:r w:rsidR="00B02301">
        <w:rPr>
          <w:rFonts w:ascii="Arial Unicode MS" w:eastAsia="Arial Unicode MS" w:hAnsi="Arial Unicode MS" w:cs="Arial Unicode MS"/>
          <w:lang w:val="de-DE"/>
        </w:rPr>
        <w:t>n</w:t>
      </w:r>
      <w:r>
        <w:rPr>
          <w:rFonts w:ascii="Arial Unicode MS" w:eastAsia="Arial Unicode MS" w:hAnsi="Arial Unicode MS" w:cs="Arial Unicode MS"/>
          <w:lang w:val="de-DE"/>
        </w:rPr>
        <w:t xml:space="preserve"> Arbeit</w:t>
      </w:r>
      <w:r w:rsidRPr="006A5F6B">
        <w:rPr>
          <w:rFonts w:ascii="Arial Unicode MS" w:eastAsia="Arial Unicode MS" w:hAnsi="Arial Unicode MS" w:cs="Arial Unicode MS"/>
          <w:lang w:val="de-DE"/>
        </w:rPr>
        <w:t xml:space="preserve"> </w:t>
      </w:r>
      <w:r>
        <w:rPr>
          <w:rFonts w:ascii="Arial Unicode MS" w:eastAsia="Arial Unicode MS" w:hAnsi="Arial Unicode MS" w:cs="Arial Unicode MS"/>
          <w:lang w:val="de-DE"/>
        </w:rPr>
        <w:t xml:space="preserve">gemäß </w:t>
      </w:r>
      <w:r w:rsidR="00B02301">
        <w:rPr>
          <w:rFonts w:ascii="Arial Unicode MS" w:eastAsia="Arial Unicode MS" w:hAnsi="Arial Unicode MS" w:cs="Arial Unicode MS"/>
          <w:lang w:val="de-DE"/>
        </w:rPr>
        <w:t>beigelegter Tabelle (Anlage Nr. 2) und der</w:t>
      </w:r>
      <w:r>
        <w:rPr>
          <w:rFonts w:ascii="Arial Unicode MS" w:eastAsia="Arial Unicode MS" w:hAnsi="Arial Unicode MS" w:cs="Arial Unicode MS"/>
          <w:lang w:val="de-DE"/>
        </w:rPr>
        <w:t xml:space="preserve"> Bestimmungen </w:t>
      </w:r>
      <w:r w:rsidR="00B02301">
        <w:rPr>
          <w:rFonts w:ascii="Arial Unicode MS" w:eastAsia="Arial Unicode MS" w:hAnsi="Arial Unicode MS" w:cs="Arial Unicode MS"/>
          <w:lang w:val="de-DE"/>
        </w:rPr>
        <w:t>laut</w:t>
      </w:r>
      <w:r>
        <w:rPr>
          <w:rFonts w:ascii="Arial Unicode MS" w:eastAsia="Arial Unicode MS" w:hAnsi="Arial Unicode MS" w:cs="Arial Unicode MS"/>
          <w:lang w:val="de-DE"/>
        </w:rPr>
        <w:t xml:space="preserve"> Art. </w:t>
      </w:r>
      <w:r w:rsidR="00DD3C11">
        <w:rPr>
          <w:rFonts w:ascii="Arial Unicode MS" w:eastAsia="Arial Unicode MS" w:hAnsi="Arial Unicode MS" w:cs="Arial Unicode MS"/>
          <w:lang w:val="de-DE"/>
        </w:rPr>
        <w:t>54 GVD 28.08.2000 Nr. 274 und Art. 186, Abs. 9-</w:t>
      </w:r>
      <w:r w:rsidR="00DD3C11" w:rsidRPr="00DF5A94">
        <w:rPr>
          <w:rFonts w:ascii="Arial Unicode MS" w:eastAsia="Arial Unicode MS" w:hAnsi="Arial Unicode MS" w:cs="Arial Unicode MS"/>
          <w:i/>
          <w:lang w:val="de-DE"/>
        </w:rPr>
        <w:t>bis</w:t>
      </w:r>
      <w:r w:rsidR="00DD3C11">
        <w:rPr>
          <w:rFonts w:ascii="Arial Unicode MS" w:eastAsia="Arial Unicode MS" w:hAnsi="Arial Unicode MS" w:cs="Arial Unicode MS"/>
          <w:lang w:val="de-DE"/>
        </w:rPr>
        <w:t xml:space="preserve"> StVO. </w:t>
      </w:r>
      <w:r w:rsidR="00DD3C11" w:rsidRPr="00276E24">
        <w:rPr>
          <w:rFonts w:ascii="Arial Unicode MS" w:eastAsia="Arial Unicode MS" w:hAnsi="Arial Unicode MS" w:cs="Arial Unicode MS"/>
          <w:lang w:val="de-DE"/>
        </w:rPr>
        <w:t>D</w:t>
      </w:r>
      <w:r w:rsidR="00276E24">
        <w:rPr>
          <w:rFonts w:ascii="Arial Unicode MS" w:eastAsia="Arial Unicode MS" w:hAnsi="Arial Unicode MS" w:cs="Arial Unicode MS"/>
          <w:lang w:val="de-DE"/>
        </w:rPr>
        <w:t>as</w:t>
      </w:r>
      <w:r w:rsidR="008202A7" w:rsidRPr="00276E24">
        <w:rPr>
          <w:rFonts w:ascii="Arial Unicode MS" w:eastAsia="Arial Unicode MS" w:hAnsi="Arial Unicode MS" w:cs="Arial Unicode MS"/>
          <w:lang w:val="de-DE"/>
        </w:rPr>
        <w:t xml:space="preserve"> </w:t>
      </w:r>
      <w:r w:rsidR="00276E24" w:rsidRPr="00276E24">
        <w:rPr>
          <w:rFonts w:ascii="Arial Unicode MS" w:eastAsia="Arial Unicode MS" w:hAnsi="Arial Unicode MS" w:cs="Arial Unicode MS"/>
          <w:lang w:val="de-DE"/>
        </w:rPr>
        <w:t xml:space="preserve">Verfahren wird auf eine </w:t>
      </w:r>
      <w:r w:rsidR="008202A7" w:rsidRPr="00276E24">
        <w:rPr>
          <w:rFonts w:ascii="Arial Unicode MS" w:eastAsia="Arial Unicode MS" w:hAnsi="Arial Unicode MS" w:cs="Arial Unicode MS"/>
          <w:lang w:val="de-DE"/>
        </w:rPr>
        <w:t xml:space="preserve">Verhandlung </w:t>
      </w:r>
      <w:r w:rsidR="00276E24" w:rsidRPr="00276E24">
        <w:rPr>
          <w:rFonts w:ascii="Arial Unicode MS" w:eastAsia="Arial Unicode MS" w:hAnsi="Arial Unicode MS" w:cs="Arial Unicode MS"/>
          <w:lang w:val="de-DE"/>
        </w:rPr>
        <w:t xml:space="preserve">vertagt, </w:t>
      </w:r>
      <w:r w:rsidR="00373545" w:rsidRPr="00276E24">
        <w:rPr>
          <w:rFonts w:ascii="Arial Unicode MS" w:eastAsia="Arial Unicode MS" w:hAnsi="Arial Unicode MS" w:cs="Arial Unicode MS"/>
          <w:lang w:val="de-DE"/>
        </w:rPr>
        <w:t>d</w:t>
      </w:r>
      <w:r w:rsidR="00276E24">
        <w:rPr>
          <w:rFonts w:ascii="Arial Unicode MS" w:eastAsia="Arial Unicode MS" w:hAnsi="Arial Unicode MS" w:cs="Arial Unicode MS"/>
          <w:lang w:val="de-DE"/>
        </w:rPr>
        <w:t>ie</w:t>
      </w:r>
      <w:r w:rsidR="00373545" w:rsidRPr="00276E24">
        <w:rPr>
          <w:rFonts w:ascii="Arial Unicode MS" w:eastAsia="Arial Unicode MS" w:hAnsi="Arial Unicode MS" w:cs="Arial Unicode MS"/>
          <w:lang w:val="de-DE"/>
        </w:rPr>
        <w:t xml:space="preserve"> </w:t>
      </w:r>
      <w:r w:rsidR="00276E24">
        <w:rPr>
          <w:rFonts w:ascii="Arial Unicode MS" w:eastAsia="Arial Unicode MS" w:hAnsi="Arial Unicode MS" w:cs="Arial Unicode MS"/>
          <w:lang w:val="de-DE"/>
        </w:rPr>
        <w:t>wenigstens</w:t>
      </w:r>
      <w:r w:rsidR="00DD3C11" w:rsidRPr="00276E24">
        <w:rPr>
          <w:rFonts w:ascii="Arial Unicode MS" w:eastAsia="Arial Unicode MS" w:hAnsi="Arial Unicode MS" w:cs="Arial Unicode MS"/>
          <w:lang w:val="de-DE"/>
        </w:rPr>
        <w:t xml:space="preserve"> ein</w:t>
      </w:r>
      <w:r w:rsidR="0029772D" w:rsidRPr="00276E24">
        <w:rPr>
          <w:rFonts w:ascii="Arial Unicode MS" w:eastAsia="Arial Unicode MS" w:hAnsi="Arial Unicode MS" w:cs="Arial Unicode MS"/>
          <w:lang w:val="de-DE"/>
        </w:rPr>
        <w:t>en</w:t>
      </w:r>
      <w:r w:rsidR="00DD3C11" w:rsidRPr="00276E24">
        <w:rPr>
          <w:rFonts w:ascii="Arial Unicode MS" w:eastAsia="Arial Unicode MS" w:hAnsi="Arial Unicode MS" w:cs="Arial Unicode MS"/>
          <w:lang w:val="de-DE"/>
        </w:rPr>
        <w:t xml:space="preserve"> Monat nach Ablauf der Aussetzungs</w:t>
      </w:r>
      <w:r w:rsidR="00276E24" w:rsidRPr="00276E24">
        <w:rPr>
          <w:rFonts w:ascii="Arial Unicode MS" w:eastAsia="Arial Unicode MS" w:hAnsi="Arial Unicode MS" w:cs="Arial Unicode MS"/>
          <w:lang w:val="de-DE"/>
        </w:rPr>
        <w:t>periode</w:t>
      </w:r>
      <w:r w:rsidR="002D57F2" w:rsidRPr="00276E24">
        <w:rPr>
          <w:rFonts w:ascii="Arial Unicode MS" w:eastAsia="Arial Unicode MS" w:hAnsi="Arial Unicode MS" w:cs="Arial Unicode MS"/>
          <w:lang w:val="de-DE"/>
        </w:rPr>
        <w:t xml:space="preserve"> festgesetzt</w:t>
      </w:r>
      <w:r w:rsidR="0029772D" w:rsidRPr="00276E24">
        <w:rPr>
          <w:rFonts w:ascii="Arial Unicode MS" w:eastAsia="Arial Unicode MS" w:hAnsi="Arial Unicode MS" w:cs="Arial Unicode MS"/>
          <w:lang w:val="de-DE"/>
        </w:rPr>
        <w:t xml:space="preserve"> wird</w:t>
      </w:r>
      <w:r w:rsidR="00DD3C11" w:rsidRPr="00276E24">
        <w:rPr>
          <w:rFonts w:ascii="Arial Unicode MS" w:eastAsia="Arial Unicode MS" w:hAnsi="Arial Unicode MS" w:cs="Arial Unicode MS"/>
          <w:lang w:val="de-DE"/>
        </w:rPr>
        <w:t xml:space="preserve">, </w:t>
      </w:r>
      <w:r w:rsidR="00DF4CB0" w:rsidRPr="00276E24">
        <w:rPr>
          <w:rFonts w:ascii="Arial Unicode MS" w:eastAsia="Arial Unicode MS" w:hAnsi="Arial Unicode MS" w:cs="Arial Unicode MS"/>
          <w:lang w:val="de-DE"/>
        </w:rPr>
        <w:t xml:space="preserve">um der </w:t>
      </w:r>
      <w:r w:rsidR="00610F00" w:rsidRPr="00276E24">
        <w:rPr>
          <w:rFonts w:ascii="Arial Unicode MS" w:eastAsia="Arial Unicode MS" w:hAnsi="Arial Unicode MS" w:cs="Arial Unicode MS"/>
          <w:lang w:val="de-DE"/>
        </w:rPr>
        <w:t>externe</w:t>
      </w:r>
      <w:r w:rsidR="00DF4CB0" w:rsidRPr="00276E24">
        <w:rPr>
          <w:rFonts w:ascii="Arial Unicode MS" w:eastAsia="Arial Unicode MS" w:hAnsi="Arial Unicode MS" w:cs="Arial Unicode MS"/>
          <w:lang w:val="de-DE"/>
        </w:rPr>
        <w:t>n</w:t>
      </w:r>
      <w:r w:rsidR="00610F00" w:rsidRPr="00276E24">
        <w:rPr>
          <w:rFonts w:ascii="Arial Unicode MS" w:eastAsia="Arial Unicode MS" w:hAnsi="Arial Unicode MS" w:cs="Arial Unicode MS"/>
          <w:lang w:val="de-DE"/>
        </w:rPr>
        <w:t xml:space="preserve"> Vollstreckungsbehörde</w:t>
      </w:r>
      <w:r w:rsidR="00DD3C11" w:rsidRPr="00276E24">
        <w:rPr>
          <w:rFonts w:ascii="Arial Unicode MS" w:eastAsia="Arial Unicode MS" w:hAnsi="Arial Unicode MS" w:cs="Arial Unicode MS"/>
          <w:lang w:val="de-DE"/>
        </w:rPr>
        <w:t xml:space="preserve"> </w:t>
      </w:r>
      <w:r w:rsidR="00DF4CB0" w:rsidRPr="00276E24">
        <w:rPr>
          <w:rFonts w:ascii="Arial Unicode MS" w:eastAsia="Arial Unicode MS" w:hAnsi="Arial Unicode MS" w:cs="Arial Unicode MS"/>
          <w:lang w:val="de-DE"/>
        </w:rPr>
        <w:t xml:space="preserve">die Abfassung des </w:t>
      </w:r>
      <w:r w:rsidR="00DD3C11" w:rsidRPr="00276E24">
        <w:rPr>
          <w:rFonts w:ascii="Arial Unicode MS" w:eastAsia="Arial Unicode MS" w:hAnsi="Arial Unicode MS" w:cs="Arial Unicode MS"/>
          <w:lang w:val="de-DE"/>
        </w:rPr>
        <w:t>Abschlussbericht</w:t>
      </w:r>
      <w:r w:rsidR="00DF4CB0" w:rsidRPr="00276E24">
        <w:rPr>
          <w:rFonts w:ascii="Arial Unicode MS" w:eastAsia="Arial Unicode MS" w:hAnsi="Arial Unicode MS" w:cs="Arial Unicode MS"/>
          <w:lang w:val="de-DE"/>
        </w:rPr>
        <w:t>es zu ermöglichen</w:t>
      </w:r>
      <w:r w:rsidR="00DD3C11" w:rsidRPr="00276E24">
        <w:rPr>
          <w:rFonts w:ascii="Arial Unicode MS" w:eastAsia="Arial Unicode MS" w:hAnsi="Arial Unicode MS" w:cs="Arial Unicode MS"/>
          <w:lang w:val="de-DE"/>
        </w:rPr>
        <w:t>.</w:t>
      </w:r>
    </w:p>
    <w:p w14:paraId="788114BE" w14:textId="4F000FFD" w:rsidR="00BE4F23" w:rsidRPr="0029772D" w:rsidRDefault="001F2100" w:rsidP="00850A95">
      <w:pPr>
        <w:pStyle w:val="Paragrafoelenc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de-DE"/>
        </w:rPr>
      </w:pPr>
      <w:r w:rsidRPr="003A47D7">
        <w:rPr>
          <w:rFonts w:ascii="Arial Unicode MS" w:eastAsia="Arial Unicode MS" w:hAnsi="Arial Unicode MS" w:cs="Arial Unicode MS"/>
          <w:lang w:val="de-DE"/>
        </w:rPr>
        <w:t xml:space="preserve">Der Betroffene muss der Verhandlung laut Punkt Nr. 16 </w:t>
      </w:r>
      <w:r w:rsidR="00373545" w:rsidRPr="003A47D7">
        <w:rPr>
          <w:rFonts w:ascii="Arial Unicode MS" w:eastAsia="Arial Unicode MS" w:hAnsi="Arial Unicode MS" w:cs="Arial Unicode MS"/>
          <w:lang w:val="de-DE"/>
        </w:rPr>
        <w:t>zw</w:t>
      </w:r>
      <w:r w:rsidR="00373545">
        <w:rPr>
          <w:rFonts w:ascii="Arial Unicode MS" w:eastAsia="Arial Unicode MS" w:hAnsi="Arial Unicode MS" w:cs="Arial Unicode MS"/>
          <w:lang w:val="de-DE"/>
        </w:rPr>
        <w:t>ingend</w:t>
      </w:r>
      <w:r w:rsidR="00373545" w:rsidRPr="003A47D7">
        <w:rPr>
          <w:rFonts w:ascii="Arial Unicode MS" w:eastAsia="Arial Unicode MS" w:hAnsi="Arial Unicode MS" w:cs="Arial Unicode MS"/>
          <w:lang w:val="de-DE"/>
        </w:rPr>
        <w:t xml:space="preserve"> </w:t>
      </w:r>
      <w:r w:rsidRPr="003A47D7">
        <w:rPr>
          <w:rFonts w:ascii="Arial Unicode MS" w:eastAsia="Arial Unicode MS" w:hAnsi="Arial Unicode MS" w:cs="Arial Unicode MS"/>
          <w:lang w:val="de-DE"/>
        </w:rPr>
        <w:t xml:space="preserve">beiwohnen und </w:t>
      </w:r>
      <w:r w:rsidR="003A47D7" w:rsidRPr="003A47D7">
        <w:rPr>
          <w:rFonts w:ascii="Arial Unicode MS" w:eastAsia="Arial Unicode MS" w:hAnsi="Arial Unicode MS" w:cs="Arial Unicode MS"/>
          <w:lang w:val="de-DE"/>
        </w:rPr>
        <w:t xml:space="preserve">die </w:t>
      </w:r>
      <w:r w:rsidR="003A47D7">
        <w:rPr>
          <w:rFonts w:ascii="Arial Unicode MS" w:eastAsia="Arial Unicode MS" w:hAnsi="Arial Unicode MS" w:cs="Arial Unicode MS"/>
          <w:lang w:val="de-DE"/>
        </w:rPr>
        <w:t xml:space="preserve">gemäß beigelegtem Formular (Anlage Nr. 3) ausgearbeitete </w:t>
      </w:r>
      <w:r w:rsidR="003A47D7" w:rsidRPr="003A47D7">
        <w:rPr>
          <w:rFonts w:ascii="Arial Unicode MS" w:eastAsia="Arial Unicode MS" w:hAnsi="Arial Unicode MS" w:cs="Arial Unicode MS"/>
          <w:lang w:val="de-DE"/>
        </w:rPr>
        <w:t>Aussetzungsver</w:t>
      </w:r>
      <w:r w:rsidR="0029772D">
        <w:rPr>
          <w:rFonts w:ascii="Arial Unicode MS" w:eastAsia="Arial Unicode MS" w:hAnsi="Arial Unicode MS" w:cs="Arial Unicode MS"/>
          <w:lang w:val="de-DE"/>
        </w:rPr>
        <w:t>fügung</w:t>
      </w:r>
      <w:r w:rsidR="003A47D7" w:rsidRPr="003A47D7">
        <w:rPr>
          <w:rFonts w:ascii="Arial Unicode MS" w:eastAsia="Arial Unicode MS" w:hAnsi="Arial Unicode MS" w:cs="Arial Unicode MS"/>
          <w:lang w:val="de-DE"/>
        </w:rPr>
        <w:t xml:space="preserve"> unterzeichnen</w:t>
      </w:r>
      <w:r w:rsidR="003A47D7">
        <w:rPr>
          <w:rFonts w:ascii="Arial Unicode MS" w:eastAsia="Arial Unicode MS" w:hAnsi="Arial Unicode MS" w:cs="Arial Unicode MS"/>
          <w:lang w:val="de-DE"/>
        </w:rPr>
        <w:t>.</w:t>
      </w:r>
      <w:r w:rsidR="00B27C40" w:rsidRPr="003A47D7">
        <w:rPr>
          <w:rFonts w:ascii="Arial Unicode MS" w:eastAsia="Arial Unicode MS" w:hAnsi="Arial Unicode MS" w:cs="Arial Unicode MS"/>
          <w:lang w:val="de-DE"/>
        </w:rPr>
        <w:t xml:space="preserve"> </w:t>
      </w:r>
      <w:r w:rsidR="003A47D7" w:rsidRPr="003A47D7">
        <w:rPr>
          <w:rFonts w:ascii="Arial Unicode MS" w:eastAsia="Arial Unicode MS" w:hAnsi="Arial Unicode MS" w:cs="Arial Unicode MS"/>
          <w:lang w:val="de-DE"/>
        </w:rPr>
        <w:t>Eine Abl</w:t>
      </w:r>
      <w:r w:rsidR="001612E2">
        <w:rPr>
          <w:rFonts w:ascii="Arial Unicode MS" w:eastAsia="Arial Unicode MS" w:hAnsi="Arial Unicode MS" w:cs="Arial Unicode MS"/>
          <w:lang w:val="de-DE"/>
        </w:rPr>
        <w:t>ichtung der Verfügung</w:t>
      </w:r>
      <w:r w:rsidR="003A47D7" w:rsidRPr="003A47D7">
        <w:rPr>
          <w:rFonts w:ascii="Arial Unicode MS" w:eastAsia="Arial Unicode MS" w:hAnsi="Arial Unicode MS" w:cs="Arial Unicode MS"/>
          <w:lang w:val="de-DE"/>
        </w:rPr>
        <w:t xml:space="preserve"> wird dem Betroffenen ausge</w:t>
      </w:r>
      <w:r w:rsidR="0029772D">
        <w:rPr>
          <w:rFonts w:ascii="Arial Unicode MS" w:eastAsia="Arial Unicode MS" w:hAnsi="Arial Unicode MS" w:cs="Arial Unicode MS"/>
          <w:lang w:val="de-DE"/>
        </w:rPr>
        <w:t>händigt</w:t>
      </w:r>
      <w:r w:rsidR="003A47D7" w:rsidRPr="003A47D7">
        <w:rPr>
          <w:rFonts w:ascii="Arial Unicode MS" w:eastAsia="Arial Unicode MS" w:hAnsi="Arial Unicode MS" w:cs="Arial Unicode MS"/>
          <w:lang w:val="de-DE"/>
        </w:rPr>
        <w:t>.</w:t>
      </w:r>
    </w:p>
    <w:p w14:paraId="0B05C04D" w14:textId="566CBDFF" w:rsidR="00BE4F23" w:rsidRPr="00054EA1" w:rsidRDefault="003A47D7" w:rsidP="0029772D">
      <w:pPr>
        <w:pStyle w:val="Paragrafoelenc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de-DE"/>
        </w:rPr>
      </w:pPr>
      <w:r w:rsidRPr="00054EA1">
        <w:rPr>
          <w:rFonts w:ascii="Arial Unicode MS" w:eastAsia="Arial Unicode MS" w:hAnsi="Arial Unicode MS" w:cs="Arial Unicode MS"/>
          <w:lang w:val="de-DE"/>
        </w:rPr>
        <w:t xml:space="preserve">Die Kanzlei des Richters übermittelt </w:t>
      </w:r>
      <w:r w:rsidR="0029772D" w:rsidRPr="00054EA1">
        <w:rPr>
          <w:rFonts w:ascii="Arial Unicode MS" w:eastAsia="Arial Unicode MS" w:hAnsi="Arial Unicode MS" w:cs="Arial Unicode MS"/>
          <w:lang w:val="de-DE"/>
        </w:rPr>
        <w:t xml:space="preserve">die Aussetzungsverfügung umgehend mittels </w:t>
      </w:r>
      <w:proofErr w:type="spellStart"/>
      <w:r w:rsidR="0029772D" w:rsidRPr="00054EA1">
        <w:rPr>
          <w:rFonts w:ascii="Arial Unicode MS" w:eastAsia="Arial Unicode MS" w:hAnsi="Arial Unicode MS" w:cs="Arial Unicode MS"/>
          <w:lang w:val="de-DE"/>
        </w:rPr>
        <w:t>Pec</w:t>
      </w:r>
      <w:proofErr w:type="spellEnd"/>
      <w:r w:rsidR="0029772D" w:rsidRPr="00054EA1">
        <w:rPr>
          <w:rFonts w:ascii="Arial Unicode MS" w:eastAsia="Arial Unicode MS" w:hAnsi="Arial Unicode MS" w:cs="Arial Unicode MS"/>
          <w:lang w:val="de-DE"/>
        </w:rPr>
        <w:t xml:space="preserve"> </w:t>
      </w:r>
      <w:r w:rsidR="00373545">
        <w:rPr>
          <w:rFonts w:ascii="Arial Unicode MS" w:eastAsia="Arial Unicode MS" w:hAnsi="Arial Unicode MS" w:cs="Arial Unicode MS"/>
          <w:lang w:val="de-DE"/>
        </w:rPr>
        <w:t>der</w:t>
      </w:r>
      <w:r w:rsidR="0029772D">
        <w:rPr>
          <w:rFonts w:ascii="Arial Unicode MS" w:eastAsia="Arial Unicode MS" w:hAnsi="Arial Unicode MS" w:cs="Arial Unicode MS"/>
          <w:lang w:val="de-DE"/>
        </w:rPr>
        <w:t xml:space="preserve"> externe</w:t>
      </w:r>
      <w:r w:rsidR="00373545">
        <w:rPr>
          <w:rFonts w:ascii="Arial Unicode MS" w:eastAsia="Arial Unicode MS" w:hAnsi="Arial Unicode MS" w:cs="Arial Unicode MS"/>
          <w:lang w:val="de-DE"/>
        </w:rPr>
        <w:t>n</w:t>
      </w:r>
      <w:r w:rsidR="0029772D">
        <w:rPr>
          <w:rFonts w:ascii="Arial Unicode MS" w:eastAsia="Arial Unicode MS" w:hAnsi="Arial Unicode MS" w:cs="Arial Unicode MS"/>
          <w:lang w:val="de-DE"/>
        </w:rPr>
        <w:t xml:space="preserve"> Vollstreckungsbehörde</w:t>
      </w:r>
      <w:r w:rsidR="0029772D" w:rsidRPr="00054EA1">
        <w:rPr>
          <w:rFonts w:ascii="Arial Unicode MS" w:eastAsia="Arial Unicode MS" w:hAnsi="Arial Unicode MS" w:cs="Arial Unicode MS"/>
          <w:lang w:val="de-DE"/>
        </w:rPr>
        <w:t xml:space="preserve"> </w:t>
      </w:r>
      <w:r w:rsidR="0029772D">
        <w:rPr>
          <w:rFonts w:ascii="Arial Unicode MS" w:eastAsia="Arial Unicode MS" w:hAnsi="Arial Unicode MS" w:cs="Arial Unicode MS"/>
          <w:lang w:val="de-DE"/>
        </w:rPr>
        <w:t>und legt das endgültige</w:t>
      </w:r>
      <w:r w:rsidR="00054EA1" w:rsidRPr="00054EA1">
        <w:rPr>
          <w:rFonts w:ascii="Arial Unicode MS" w:eastAsia="Arial Unicode MS" w:hAnsi="Arial Unicode MS" w:cs="Arial Unicode MS"/>
          <w:lang w:val="de-DE"/>
        </w:rPr>
        <w:t xml:space="preserve"> </w:t>
      </w:r>
      <w:r w:rsidR="0029772D" w:rsidRPr="0029772D">
        <w:rPr>
          <w:rFonts w:ascii="Arial Unicode MS" w:eastAsia="Arial Unicode MS" w:hAnsi="Arial Unicode MS" w:cs="Arial Unicode MS"/>
          <w:highlight w:val="yellow"/>
          <w:lang w:val="de-DE"/>
        </w:rPr>
        <w:t>Programm</w:t>
      </w:r>
      <w:r w:rsidR="0029772D">
        <w:rPr>
          <w:rFonts w:ascii="Arial Unicode MS" w:eastAsia="Arial Unicode MS" w:hAnsi="Arial Unicode MS" w:cs="Arial Unicode MS"/>
          <w:lang w:val="de-DE"/>
        </w:rPr>
        <w:t xml:space="preserve"> bei</w:t>
      </w:r>
      <w:r w:rsidR="00AD5B35" w:rsidRPr="00054EA1">
        <w:rPr>
          <w:rFonts w:ascii="Arial Unicode MS" w:eastAsia="Arial Unicode MS" w:hAnsi="Arial Unicode MS" w:cs="Arial Unicode MS"/>
          <w:lang w:val="de-DE"/>
        </w:rPr>
        <w:t>.</w:t>
      </w:r>
    </w:p>
    <w:p w14:paraId="7B212883" w14:textId="2D4339DD" w:rsidR="00F20975" w:rsidRPr="00634655" w:rsidRDefault="00634655" w:rsidP="00850A95">
      <w:pPr>
        <w:pStyle w:val="Paragrafoelenc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de-DE"/>
        </w:rPr>
      </w:pPr>
      <w:r w:rsidRPr="00634655">
        <w:rPr>
          <w:rFonts w:ascii="Arial Unicode MS" w:eastAsia="Arial Unicode MS" w:hAnsi="Arial Unicode MS" w:cs="Arial Unicode MS"/>
          <w:lang w:val="de-DE"/>
        </w:rPr>
        <w:t xml:space="preserve">Außer </w:t>
      </w:r>
      <w:r>
        <w:rPr>
          <w:rFonts w:ascii="Arial Unicode MS" w:eastAsia="Arial Unicode MS" w:hAnsi="Arial Unicode MS" w:cs="Arial Unicode MS"/>
          <w:lang w:val="de-DE"/>
        </w:rPr>
        <w:t xml:space="preserve">in </w:t>
      </w:r>
      <w:r w:rsidRPr="00634655">
        <w:rPr>
          <w:rFonts w:ascii="Arial Unicode MS" w:eastAsia="Arial Unicode MS" w:hAnsi="Arial Unicode MS" w:cs="Arial Unicode MS"/>
          <w:lang w:val="de-DE"/>
        </w:rPr>
        <w:t xml:space="preserve">den </w:t>
      </w:r>
      <w:r w:rsidR="006803D4">
        <w:rPr>
          <w:rFonts w:ascii="Arial Unicode MS" w:eastAsia="Arial Unicode MS" w:hAnsi="Arial Unicode MS" w:cs="Arial Unicode MS"/>
          <w:lang w:val="de-DE"/>
        </w:rPr>
        <w:t xml:space="preserve">von </w:t>
      </w:r>
      <w:r w:rsidR="002D57F2" w:rsidRPr="00634655">
        <w:rPr>
          <w:rFonts w:ascii="Arial Unicode MS" w:eastAsia="Arial Unicode MS" w:hAnsi="Arial Unicode MS" w:cs="Arial Unicode MS"/>
          <w:lang w:val="de-DE"/>
        </w:rPr>
        <w:t xml:space="preserve">Punkt Nr. </w:t>
      </w:r>
      <w:r w:rsidR="002D57F2">
        <w:rPr>
          <w:rFonts w:ascii="Arial Unicode MS" w:eastAsia="Arial Unicode MS" w:hAnsi="Arial Unicode MS" w:cs="Arial Unicode MS"/>
          <w:lang w:val="de-DE"/>
        </w:rPr>
        <w:t xml:space="preserve">17 </w:t>
      </w:r>
      <w:r w:rsidR="006803D4">
        <w:rPr>
          <w:rFonts w:ascii="Arial Unicode MS" w:eastAsia="Arial Unicode MS" w:hAnsi="Arial Unicode MS" w:cs="Arial Unicode MS"/>
          <w:lang w:val="de-DE"/>
        </w:rPr>
        <w:t>geregelten</w:t>
      </w:r>
      <w:r w:rsidR="002D57F2">
        <w:rPr>
          <w:rFonts w:ascii="Arial Unicode MS" w:eastAsia="Arial Unicode MS" w:hAnsi="Arial Unicode MS" w:cs="Arial Unicode MS"/>
          <w:lang w:val="de-DE"/>
        </w:rPr>
        <w:t xml:space="preserve"> </w:t>
      </w:r>
      <w:r w:rsidRPr="00634655">
        <w:rPr>
          <w:rFonts w:ascii="Arial Unicode MS" w:eastAsia="Arial Unicode MS" w:hAnsi="Arial Unicode MS" w:cs="Arial Unicode MS"/>
          <w:lang w:val="de-DE"/>
        </w:rPr>
        <w:t>Fällen</w:t>
      </w:r>
      <w:r>
        <w:rPr>
          <w:rFonts w:ascii="Arial Unicode MS" w:eastAsia="Arial Unicode MS" w:hAnsi="Arial Unicode MS" w:cs="Arial Unicode MS"/>
          <w:lang w:val="de-DE"/>
        </w:rPr>
        <w:t xml:space="preserve"> übermittelt die Kanzlei des Richters den Abweisungsbeschluss </w:t>
      </w:r>
      <w:r w:rsidR="006803D4">
        <w:rPr>
          <w:rFonts w:ascii="Arial Unicode MS" w:eastAsia="Arial Unicode MS" w:hAnsi="Arial Unicode MS" w:cs="Arial Unicode MS"/>
          <w:lang w:val="de-DE"/>
        </w:rPr>
        <w:t xml:space="preserve">umgehend </w:t>
      </w:r>
      <w:r>
        <w:rPr>
          <w:rFonts w:ascii="Arial Unicode MS" w:eastAsia="Arial Unicode MS" w:hAnsi="Arial Unicode MS" w:cs="Arial Unicode MS"/>
          <w:lang w:val="de-DE"/>
        </w:rPr>
        <w:t xml:space="preserve">mittels </w:t>
      </w:r>
      <w:proofErr w:type="spellStart"/>
      <w:r>
        <w:rPr>
          <w:rFonts w:ascii="Arial Unicode MS" w:eastAsia="Arial Unicode MS" w:hAnsi="Arial Unicode MS" w:cs="Arial Unicode MS"/>
          <w:lang w:val="de-DE"/>
        </w:rPr>
        <w:t>Pec</w:t>
      </w:r>
      <w:proofErr w:type="spellEnd"/>
      <w:r>
        <w:rPr>
          <w:rFonts w:ascii="Arial Unicode MS" w:eastAsia="Arial Unicode MS" w:hAnsi="Arial Unicode MS" w:cs="Arial Unicode MS"/>
          <w:lang w:val="de-DE"/>
        </w:rPr>
        <w:t xml:space="preserve"> </w:t>
      </w:r>
      <w:r w:rsidR="00373545">
        <w:rPr>
          <w:rFonts w:ascii="Arial Unicode MS" w:eastAsia="Arial Unicode MS" w:hAnsi="Arial Unicode MS" w:cs="Arial Unicode MS"/>
          <w:lang w:val="de-DE"/>
        </w:rPr>
        <w:t>der</w:t>
      </w:r>
      <w:r w:rsidR="00610F00">
        <w:rPr>
          <w:rFonts w:ascii="Arial Unicode MS" w:eastAsia="Arial Unicode MS" w:hAnsi="Arial Unicode MS" w:cs="Arial Unicode MS"/>
          <w:lang w:val="de-DE"/>
        </w:rPr>
        <w:t xml:space="preserve"> externe</w:t>
      </w:r>
      <w:r w:rsidR="00373545">
        <w:rPr>
          <w:rFonts w:ascii="Arial Unicode MS" w:eastAsia="Arial Unicode MS" w:hAnsi="Arial Unicode MS" w:cs="Arial Unicode MS"/>
          <w:lang w:val="de-DE"/>
        </w:rPr>
        <w:t>n</w:t>
      </w:r>
      <w:r w:rsidR="00610F00">
        <w:rPr>
          <w:rFonts w:ascii="Arial Unicode MS" w:eastAsia="Arial Unicode MS" w:hAnsi="Arial Unicode MS" w:cs="Arial Unicode MS"/>
          <w:lang w:val="de-DE"/>
        </w:rPr>
        <w:t xml:space="preserve"> Vollstreckungsbehörde</w:t>
      </w:r>
      <w:r w:rsidR="00F20975" w:rsidRPr="00634655">
        <w:rPr>
          <w:rFonts w:ascii="Arial Unicode MS" w:eastAsia="Arial Unicode MS" w:hAnsi="Arial Unicode MS" w:cs="Arial Unicode MS"/>
          <w:lang w:val="de-DE"/>
        </w:rPr>
        <w:t>.</w:t>
      </w:r>
    </w:p>
    <w:p w14:paraId="76AF0670" w14:textId="7F3DB89F" w:rsidR="00AC679F" w:rsidRPr="00634655" w:rsidRDefault="00634655" w:rsidP="00850A95">
      <w:pPr>
        <w:pStyle w:val="Paragrafoelenc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de-DE"/>
        </w:rPr>
      </w:pPr>
      <w:r w:rsidRPr="00634655">
        <w:rPr>
          <w:rFonts w:ascii="Arial Unicode MS" w:eastAsia="Arial Unicode MS" w:hAnsi="Arial Unicode MS" w:cs="Arial Unicode MS"/>
          <w:lang w:val="de-DE"/>
        </w:rPr>
        <w:t xml:space="preserve">Innerhalb </w:t>
      </w:r>
      <w:r w:rsidR="006803D4">
        <w:rPr>
          <w:rFonts w:ascii="Arial Unicode MS" w:eastAsia="Arial Unicode MS" w:hAnsi="Arial Unicode MS" w:cs="Arial Unicode MS"/>
          <w:lang w:val="de-DE"/>
        </w:rPr>
        <w:t xml:space="preserve">von </w:t>
      </w:r>
      <w:r w:rsidRPr="00634655">
        <w:rPr>
          <w:rFonts w:ascii="Arial Unicode MS" w:eastAsia="Arial Unicode MS" w:hAnsi="Arial Unicode MS" w:cs="Arial Unicode MS"/>
          <w:lang w:val="de-DE"/>
        </w:rPr>
        <w:t>30 Tage</w:t>
      </w:r>
      <w:r w:rsidR="006803D4">
        <w:rPr>
          <w:rFonts w:ascii="Arial Unicode MS" w:eastAsia="Arial Unicode MS" w:hAnsi="Arial Unicode MS" w:cs="Arial Unicode MS"/>
          <w:lang w:val="de-DE"/>
        </w:rPr>
        <w:t>n ab</w:t>
      </w:r>
      <w:r w:rsidRPr="00634655">
        <w:rPr>
          <w:rFonts w:ascii="Arial Unicode MS" w:eastAsia="Arial Unicode MS" w:hAnsi="Arial Unicode MS" w:cs="Arial Unicode MS"/>
          <w:lang w:val="de-DE"/>
        </w:rPr>
        <w:t xml:space="preserve"> Abschluss der Probezeit </w:t>
      </w:r>
      <w:r w:rsidR="00610F00">
        <w:rPr>
          <w:rFonts w:ascii="Arial Unicode MS" w:eastAsia="Arial Unicode MS" w:hAnsi="Arial Unicode MS" w:cs="Arial Unicode MS"/>
          <w:lang w:val="de-DE"/>
        </w:rPr>
        <w:t>übermittelt die externe Vollstreckungsbehörde</w:t>
      </w:r>
      <w:r w:rsidR="006803D4">
        <w:rPr>
          <w:rFonts w:ascii="Arial Unicode MS" w:eastAsia="Arial Unicode MS" w:hAnsi="Arial Unicode MS" w:cs="Arial Unicode MS"/>
          <w:lang w:val="de-DE"/>
        </w:rPr>
        <w:t xml:space="preserve"> der Kanzlei des Richters</w:t>
      </w:r>
      <w:r w:rsidRPr="00634655">
        <w:rPr>
          <w:rFonts w:ascii="Arial Unicode MS" w:eastAsia="Arial Unicode MS" w:hAnsi="Arial Unicode MS" w:cs="Arial Unicode MS"/>
          <w:lang w:val="de-DE"/>
        </w:rPr>
        <w:t xml:space="preserve"> </w:t>
      </w:r>
      <w:r w:rsidR="006803D4">
        <w:rPr>
          <w:rFonts w:ascii="Arial Unicode MS" w:eastAsia="Arial Unicode MS" w:hAnsi="Arial Unicode MS" w:cs="Arial Unicode MS"/>
          <w:lang w:val="de-DE"/>
        </w:rPr>
        <w:t xml:space="preserve">ohne entsprechend </w:t>
      </w:r>
      <w:r w:rsidR="006803D4">
        <w:rPr>
          <w:rFonts w:ascii="Arial Unicode MS" w:eastAsia="Arial Unicode MS" w:hAnsi="Arial Unicode MS" w:cs="Arial Unicode MS"/>
          <w:lang w:val="de-DE"/>
        </w:rPr>
        <w:lastRenderedPageBreak/>
        <w:t xml:space="preserve">notwendige Aufforderung den Abschlussbericht über das </w:t>
      </w:r>
      <w:r w:rsidR="00373545">
        <w:rPr>
          <w:rFonts w:ascii="Arial Unicode MS" w:eastAsia="Arial Unicode MS" w:hAnsi="Arial Unicode MS" w:cs="Arial Unicode MS"/>
          <w:lang w:val="de-DE"/>
        </w:rPr>
        <w:t xml:space="preserve">Ergebnis </w:t>
      </w:r>
      <w:r w:rsidR="006803D4">
        <w:rPr>
          <w:rFonts w:ascii="Arial Unicode MS" w:eastAsia="Arial Unicode MS" w:hAnsi="Arial Unicode MS" w:cs="Arial Unicode MS"/>
          <w:lang w:val="de-DE"/>
        </w:rPr>
        <w:t xml:space="preserve">der </w:t>
      </w:r>
      <w:r w:rsidR="00B15EC3">
        <w:rPr>
          <w:rFonts w:ascii="Arial Unicode MS" w:eastAsia="Arial Unicode MS" w:hAnsi="Arial Unicode MS" w:cs="Arial Unicode MS"/>
          <w:lang w:val="de-DE"/>
        </w:rPr>
        <w:t>Probezeit</w:t>
      </w:r>
      <w:r w:rsidR="00AC679F" w:rsidRPr="00634655">
        <w:rPr>
          <w:rFonts w:ascii="Arial Unicode MS" w:eastAsia="Arial Unicode MS" w:hAnsi="Arial Unicode MS" w:cs="Arial Unicode MS"/>
          <w:lang w:val="de-DE"/>
        </w:rPr>
        <w:t>.</w:t>
      </w:r>
    </w:p>
    <w:p w14:paraId="04A7CF72" w14:textId="3E8EC4F1" w:rsidR="00543DC8" w:rsidRPr="00B15EC3" w:rsidRDefault="00B15EC3" w:rsidP="00543DC8">
      <w:pPr>
        <w:pStyle w:val="Paragrafoelenc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de-DE"/>
        </w:rPr>
      </w:pPr>
      <w:r w:rsidRPr="00B15EC3">
        <w:rPr>
          <w:rFonts w:ascii="Arial Unicode MS" w:eastAsia="Arial Unicode MS" w:hAnsi="Arial Unicode MS" w:cs="Arial Unicode MS"/>
          <w:lang w:val="de-DE"/>
        </w:rPr>
        <w:t xml:space="preserve">Bei der Verhandlung </w:t>
      </w:r>
      <w:r w:rsidR="002D57F2">
        <w:rPr>
          <w:rFonts w:ascii="Arial Unicode MS" w:eastAsia="Arial Unicode MS" w:hAnsi="Arial Unicode MS" w:cs="Arial Unicode MS"/>
          <w:lang w:val="de-DE"/>
        </w:rPr>
        <w:t>laut letztem</w:t>
      </w:r>
      <w:r w:rsidR="00FE40C6">
        <w:rPr>
          <w:rFonts w:ascii="Arial Unicode MS" w:eastAsia="Arial Unicode MS" w:hAnsi="Arial Unicode MS" w:cs="Arial Unicode MS"/>
          <w:lang w:val="de-DE"/>
        </w:rPr>
        <w:t xml:space="preserve"> Absatz des </w:t>
      </w:r>
      <w:r w:rsidRPr="00B15EC3">
        <w:rPr>
          <w:rFonts w:ascii="Arial Unicode MS" w:eastAsia="Arial Unicode MS" w:hAnsi="Arial Unicode MS" w:cs="Arial Unicode MS"/>
          <w:lang w:val="de-DE"/>
        </w:rPr>
        <w:t>Punkt</w:t>
      </w:r>
      <w:r w:rsidR="006803D4">
        <w:rPr>
          <w:rFonts w:ascii="Arial Unicode MS" w:eastAsia="Arial Unicode MS" w:hAnsi="Arial Unicode MS" w:cs="Arial Unicode MS"/>
          <w:lang w:val="de-DE"/>
        </w:rPr>
        <w:t>es</w:t>
      </w:r>
      <w:r w:rsidRPr="00B15EC3">
        <w:rPr>
          <w:rFonts w:ascii="Arial Unicode MS" w:eastAsia="Arial Unicode MS" w:hAnsi="Arial Unicode MS" w:cs="Arial Unicode MS"/>
          <w:lang w:val="de-DE"/>
        </w:rPr>
        <w:t xml:space="preserve"> Nr. </w:t>
      </w:r>
      <w:r w:rsidR="006803D4">
        <w:rPr>
          <w:rFonts w:ascii="Arial Unicode MS" w:eastAsia="Arial Unicode MS" w:hAnsi="Arial Unicode MS" w:cs="Arial Unicode MS"/>
          <w:lang w:val="de-DE"/>
        </w:rPr>
        <w:t>17</w:t>
      </w:r>
      <w:r>
        <w:rPr>
          <w:rFonts w:ascii="Arial Unicode MS" w:eastAsia="Arial Unicode MS" w:hAnsi="Arial Unicode MS" w:cs="Arial Unicode MS"/>
          <w:lang w:val="de-DE"/>
        </w:rPr>
        <w:t xml:space="preserve"> </w:t>
      </w:r>
      <w:r w:rsidR="00FE40C6">
        <w:rPr>
          <w:rFonts w:ascii="Arial Unicode MS" w:eastAsia="Arial Unicode MS" w:hAnsi="Arial Unicode MS" w:cs="Arial Unicode MS"/>
          <w:lang w:val="de-DE"/>
        </w:rPr>
        <w:t xml:space="preserve">erklärt der Richter </w:t>
      </w:r>
      <w:r>
        <w:rPr>
          <w:rFonts w:ascii="Arial Unicode MS" w:eastAsia="Arial Unicode MS" w:hAnsi="Arial Unicode MS" w:cs="Arial Unicode MS"/>
          <w:lang w:val="de-DE"/>
        </w:rPr>
        <w:t xml:space="preserve">im Falle </w:t>
      </w:r>
      <w:r w:rsidR="006803D4">
        <w:rPr>
          <w:rFonts w:ascii="Arial Unicode MS" w:eastAsia="Arial Unicode MS" w:hAnsi="Arial Unicode MS" w:cs="Arial Unicode MS"/>
          <w:lang w:val="de-DE"/>
        </w:rPr>
        <w:t>des</w:t>
      </w:r>
      <w:r>
        <w:rPr>
          <w:rFonts w:ascii="Arial Unicode MS" w:eastAsia="Arial Unicode MS" w:hAnsi="Arial Unicode MS" w:cs="Arial Unicode MS"/>
          <w:lang w:val="de-DE"/>
        </w:rPr>
        <w:t xml:space="preserve"> positiven </w:t>
      </w:r>
      <w:r w:rsidR="006803D4">
        <w:rPr>
          <w:rFonts w:ascii="Arial Unicode MS" w:eastAsia="Arial Unicode MS" w:hAnsi="Arial Unicode MS" w:cs="Arial Unicode MS"/>
          <w:lang w:val="de-DE"/>
        </w:rPr>
        <w:t>Ablaufs</w:t>
      </w:r>
      <w:r>
        <w:rPr>
          <w:rFonts w:ascii="Arial Unicode MS" w:eastAsia="Arial Unicode MS" w:hAnsi="Arial Unicode MS" w:cs="Arial Unicode MS"/>
          <w:lang w:val="de-DE"/>
        </w:rPr>
        <w:t xml:space="preserve"> der Probez</w:t>
      </w:r>
      <w:r w:rsidR="006803D4">
        <w:rPr>
          <w:rFonts w:ascii="Arial Unicode MS" w:eastAsia="Arial Unicode MS" w:hAnsi="Arial Unicode MS" w:cs="Arial Unicode MS"/>
          <w:lang w:val="de-DE"/>
        </w:rPr>
        <w:t>eit die strafbare Handlung für e</w:t>
      </w:r>
      <w:r>
        <w:rPr>
          <w:rFonts w:ascii="Arial Unicode MS" w:eastAsia="Arial Unicode MS" w:hAnsi="Arial Unicode MS" w:cs="Arial Unicode MS"/>
          <w:lang w:val="de-DE"/>
        </w:rPr>
        <w:t xml:space="preserve">rloschen und die Kanzlei übermittelt </w:t>
      </w:r>
      <w:r w:rsidR="006803D4">
        <w:rPr>
          <w:rFonts w:ascii="Arial Unicode MS" w:eastAsia="Arial Unicode MS" w:hAnsi="Arial Unicode MS" w:cs="Arial Unicode MS"/>
          <w:lang w:val="de-DE"/>
        </w:rPr>
        <w:t xml:space="preserve">das Urteil </w:t>
      </w:r>
      <w:r>
        <w:rPr>
          <w:rFonts w:ascii="Arial Unicode MS" w:eastAsia="Arial Unicode MS" w:hAnsi="Arial Unicode MS" w:cs="Arial Unicode MS"/>
          <w:lang w:val="de-DE"/>
        </w:rPr>
        <w:t xml:space="preserve">umgehend mittels </w:t>
      </w:r>
      <w:proofErr w:type="spellStart"/>
      <w:r>
        <w:rPr>
          <w:rFonts w:ascii="Arial Unicode MS" w:eastAsia="Arial Unicode MS" w:hAnsi="Arial Unicode MS" w:cs="Arial Unicode MS"/>
          <w:lang w:val="de-DE"/>
        </w:rPr>
        <w:t>Pec</w:t>
      </w:r>
      <w:proofErr w:type="spellEnd"/>
      <w:r>
        <w:rPr>
          <w:rFonts w:ascii="Arial Unicode MS" w:eastAsia="Arial Unicode MS" w:hAnsi="Arial Unicode MS" w:cs="Arial Unicode MS"/>
          <w:lang w:val="de-DE"/>
        </w:rPr>
        <w:t xml:space="preserve"> </w:t>
      </w:r>
      <w:r w:rsidR="006803D4">
        <w:rPr>
          <w:rFonts w:ascii="Arial Unicode MS" w:eastAsia="Arial Unicode MS" w:hAnsi="Arial Unicode MS" w:cs="Arial Unicode MS"/>
          <w:lang w:val="de-DE"/>
        </w:rPr>
        <w:t>der</w:t>
      </w:r>
      <w:r>
        <w:rPr>
          <w:rFonts w:ascii="Arial Unicode MS" w:eastAsia="Arial Unicode MS" w:hAnsi="Arial Unicode MS" w:cs="Arial Unicode MS"/>
          <w:lang w:val="de-DE"/>
        </w:rPr>
        <w:t xml:space="preserve"> externe</w:t>
      </w:r>
      <w:r w:rsidR="006803D4">
        <w:rPr>
          <w:rFonts w:ascii="Arial Unicode MS" w:eastAsia="Arial Unicode MS" w:hAnsi="Arial Unicode MS" w:cs="Arial Unicode MS"/>
          <w:lang w:val="de-DE"/>
        </w:rPr>
        <w:t>n</w:t>
      </w:r>
      <w:r>
        <w:rPr>
          <w:rFonts w:ascii="Arial Unicode MS" w:eastAsia="Arial Unicode MS" w:hAnsi="Arial Unicode MS" w:cs="Arial Unicode MS"/>
          <w:lang w:val="de-DE"/>
        </w:rPr>
        <w:t xml:space="preserve"> Strafvollstreckungsbehörde.</w:t>
      </w:r>
    </w:p>
    <w:p w14:paraId="66487470" w14:textId="1E256B3F" w:rsidR="00543DC8" w:rsidRPr="00B15EC3" w:rsidRDefault="00543DC8" w:rsidP="00850A95">
      <w:pPr>
        <w:pStyle w:val="Paragrafoelenc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lang w:val="de-DE"/>
        </w:rPr>
      </w:pPr>
      <w:r w:rsidRPr="00B15EC3">
        <w:rPr>
          <w:rFonts w:ascii="Arial Unicode MS" w:eastAsia="Arial Unicode MS" w:hAnsi="Arial Unicode MS" w:cs="Arial Unicode MS"/>
          <w:lang w:val="de-DE"/>
        </w:rPr>
        <w:t>.</w:t>
      </w:r>
      <w:r w:rsidR="006803D4">
        <w:rPr>
          <w:rFonts w:ascii="Arial Unicode MS" w:eastAsia="Arial Unicode MS" w:hAnsi="Arial Unicode MS" w:cs="Arial Unicode MS"/>
          <w:lang w:val="de-DE"/>
        </w:rPr>
        <w:t>G</w:t>
      </w:r>
      <w:r w:rsidR="006803D4" w:rsidRPr="00B15EC3">
        <w:rPr>
          <w:rFonts w:ascii="Arial Unicode MS" w:eastAsia="Arial Unicode MS" w:hAnsi="Arial Unicode MS" w:cs="Arial Unicode MS"/>
          <w:lang w:val="de-DE"/>
        </w:rPr>
        <w:t>egenständliches</w:t>
      </w:r>
      <w:r w:rsidR="00B15EC3" w:rsidRPr="00B15EC3">
        <w:rPr>
          <w:rFonts w:ascii="Arial Unicode MS" w:eastAsia="Arial Unicode MS" w:hAnsi="Arial Unicode MS" w:cs="Arial Unicode MS"/>
          <w:lang w:val="de-DE"/>
        </w:rPr>
        <w:t xml:space="preserve"> Protokoll wird versuchsweise </w:t>
      </w:r>
      <w:r w:rsidR="00697D23">
        <w:rPr>
          <w:rFonts w:ascii="Arial Unicode MS" w:eastAsia="Arial Unicode MS" w:hAnsi="Arial Unicode MS" w:cs="Arial Unicode MS"/>
          <w:lang w:val="de-DE"/>
        </w:rPr>
        <w:t>erstellt, wobei innerhalb von sechs Monaten nach Unterzeichnung und nachfolgend alle zwölf Monate</w:t>
      </w:r>
      <w:r w:rsidR="00697D23" w:rsidRPr="00FE40C6">
        <w:rPr>
          <w:rFonts w:ascii="Arial Unicode MS" w:eastAsia="Arial Unicode MS" w:hAnsi="Arial Unicode MS" w:cs="Arial Unicode MS"/>
          <w:lang w:val="de-DE"/>
        </w:rPr>
        <w:t xml:space="preserve"> </w:t>
      </w:r>
      <w:r w:rsidR="00697D23">
        <w:rPr>
          <w:rFonts w:ascii="Arial Unicode MS" w:eastAsia="Arial Unicode MS" w:hAnsi="Arial Unicode MS" w:cs="Arial Unicode MS"/>
          <w:lang w:val="de-DE"/>
        </w:rPr>
        <w:t>eine</w:t>
      </w:r>
      <w:r w:rsidR="00B15EC3" w:rsidRPr="00B15EC3">
        <w:rPr>
          <w:rFonts w:ascii="Arial Unicode MS" w:eastAsia="Arial Unicode MS" w:hAnsi="Arial Unicode MS" w:cs="Arial Unicode MS"/>
          <w:lang w:val="de-DE"/>
        </w:rPr>
        <w:t xml:space="preserve"> </w:t>
      </w:r>
      <w:r w:rsidR="00B15EC3">
        <w:rPr>
          <w:rFonts w:ascii="Arial Unicode MS" w:eastAsia="Arial Unicode MS" w:hAnsi="Arial Unicode MS" w:cs="Arial Unicode MS"/>
          <w:lang w:val="de-DE"/>
        </w:rPr>
        <w:t xml:space="preserve">Überprüfung der Zweckmäßigkeit </w:t>
      </w:r>
      <w:r w:rsidR="00A5542C">
        <w:rPr>
          <w:rFonts w:ascii="Arial Unicode MS" w:eastAsia="Arial Unicode MS" w:hAnsi="Arial Unicode MS" w:cs="Arial Unicode MS"/>
          <w:lang w:val="de-DE"/>
        </w:rPr>
        <w:t xml:space="preserve">und Tragbarkeit des darin </w:t>
      </w:r>
      <w:r w:rsidR="00373545">
        <w:rPr>
          <w:rFonts w:ascii="Arial Unicode MS" w:eastAsia="Arial Unicode MS" w:hAnsi="Arial Unicode MS" w:cs="Arial Unicode MS"/>
          <w:lang w:val="de-DE"/>
        </w:rPr>
        <w:t>geregelten Verfahrens</w:t>
      </w:r>
      <w:r w:rsidR="00697D23">
        <w:rPr>
          <w:rFonts w:ascii="Arial Unicode MS" w:eastAsia="Arial Unicode MS" w:hAnsi="Arial Unicode MS" w:cs="Arial Unicode MS"/>
          <w:lang w:val="de-DE"/>
        </w:rPr>
        <w:t xml:space="preserve"> vorgesehen wird.</w:t>
      </w:r>
    </w:p>
    <w:p w14:paraId="66F479A1" w14:textId="77777777" w:rsidR="00994078" w:rsidRPr="00B15EC3" w:rsidRDefault="00994078" w:rsidP="00994078">
      <w:pPr>
        <w:jc w:val="both"/>
        <w:rPr>
          <w:rFonts w:ascii="Arial Unicode MS" w:eastAsia="Arial Unicode MS" w:hAnsi="Arial Unicode MS" w:cs="Arial Unicode MS"/>
          <w:lang w:val="de-DE"/>
        </w:rPr>
      </w:pPr>
    </w:p>
    <w:p w14:paraId="12B05B80" w14:textId="4E805273" w:rsidR="00994078" w:rsidRDefault="00A5542C" w:rsidP="00994078">
      <w:pPr>
        <w:jc w:val="both"/>
        <w:rPr>
          <w:rFonts w:ascii="Arial Unicode MS" w:eastAsia="Arial Unicode MS" w:hAnsi="Arial Unicode MS" w:cs="Arial Unicode MS"/>
        </w:rPr>
      </w:pPr>
      <w:r w:rsidRPr="00B50082">
        <w:rPr>
          <w:rFonts w:ascii="Arial Unicode MS" w:eastAsia="Arial Unicode MS" w:hAnsi="Arial Unicode MS" w:cs="Arial Unicode MS"/>
          <w:lang w:val="de-DE"/>
        </w:rPr>
        <w:t>Anlagen</w:t>
      </w:r>
      <w:r w:rsidR="00994078">
        <w:rPr>
          <w:rFonts w:ascii="Arial Unicode MS" w:eastAsia="Arial Unicode MS" w:hAnsi="Arial Unicode MS" w:cs="Arial Unicode MS"/>
        </w:rPr>
        <w:t>:</w:t>
      </w:r>
    </w:p>
    <w:p w14:paraId="12B303DC" w14:textId="1C902036" w:rsidR="00994078" w:rsidRPr="00A5542C" w:rsidRDefault="00A5542C" w:rsidP="00697D23">
      <w:pPr>
        <w:pStyle w:val="Paragrafoelenco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lang w:val="de-DE"/>
        </w:rPr>
      </w:pPr>
      <w:r>
        <w:rPr>
          <w:rFonts w:ascii="Arial Unicode MS" w:eastAsia="Arial Unicode MS" w:hAnsi="Arial Unicode MS" w:cs="Arial Unicode MS"/>
          <w:lang w:val="de-DE"/>
        </w:rPr>
        <w:t>Vorlage</w:t>
      </w:r>
      <w:r w:rsidRPr="00A5542C">
        <w:rPr>
          <w:rFonts w:ascii="Arial Unicode MS" w:eastAsia="Arial Unicode MS" w:hAnsi="Arial Unicode MS" w:cs="Arial Unicode MS"/>
          <w:lang w:val="de-DE"/>
        </w:rPr>
        <w:t xml:space="preserve"> </w:t>
      </w:r>
      <w:r w:rsidR="00697D23">
        <w:rPr>
          <w:rFonts w:ascii="Arial Unicode MS" w:eastAsia="Arial Unicode MS" w:hAnsi="Arial Unicode MS" w:cs="Arial Unicode MS"/>
          <w:lang w:val="de-DE"/>
        </w:rPr>
        <w:t xml:space="preserve">des </w:t>
      </w:r>
      <w:r w:rsidRPr="00A5542C">
        <w:rPr>
          <w:rFonts w:ascii="Arial Unicode MS" w:eastAsia="Arial Unicode MS" w:hAnsi="Arial Unicode MS" w:cs="Arial Unicode MS"/>
          <w:lang w:val="de-DE"/>
        </w:rPr>
        <w:t>Antrag</w:t>
      </w:r>
      <w:r w:rsidR="00697D23">
        <w:rPr>
          <w:rFonts w:ascii="Arial Unicode MS" w:eastAsia="Arial Unicode MS" w:hAnsi="Arial Unicode MS" w:cs="Arial Unicode MS"/>
          <w:lang w:val="de-DE"/>
        </w:rPr>
        <w:t>s</w:t>
      </w:r>
      <w:r w:rsidRPr="00A5542C">
        <w:rPr>
          <w:rFonts w:ascii="Arial Unicode MS" w:eastAsia="Arial Unicode MS" w:hAnsi="Arial Unicode MS" w:cs="Arial Unicode MS"/>
          <w:lang w:val="de-DE"/>
        </w:rPr>
        <w:t xml:space="preserve"> auf Ausarbeitung des </w:t>
      </w:r>
      <w:r w:rsidR="00697D23" w:rsidRPr="00697D23">
        <w:rPr>
          <w:rFonts w:ascii="Arial Unicode MS" w:eastAsia="Arial Unicode MS" w:hAnsi="Arial Unicode MS" w:cs="Arial Unicode MS"/>
          <w:highlight w:val="yellow"/>
          <w:lang w:val="de-DE"/>
        </w:rPr>
        <w:t>Programms</w:t>
      </w:r>
      <w:r w:rsidR="00697D23" w:rsidRPr="00697D23">
        <w:rPr>
          <w:rFonts w:ascii="Arial Unicode MS" w:eastAsia="Arial Unicode MS" w:hAnsi="Arial Unicode MS" w:cs="Arial Unicode MS"/>
          <w:lang w:val="de-DE"/>
        </w:rPr>
        <w:t xml:space="preserve"> </w:t>
      </w:r>
      <w:r w:rsidRPr="00A5542C">
        <w:rPr>
          <w:rFonts w:ascii="Arial Unicode MS" w:eastAsia="Arial Unicode MS" w:hAnsi="Arial Unicode MS" w:cs="Arial Unicode MS"/>
          <w:lang w:val="de-DE"/>
        </w:rPr>
        <w:t>(</w:t>
      </w:r>
      <w:proofErr w:type="spellStart"/>
      <w:r w:rsidRPr="00A5542C">
        <w:rPr>
          <w:rFonts w:ascii="Arial Unicode MS" w:eastAsia="Arial Unicode MS" w:hAnsi="Arial Unicode MS" w:cs="Arial Unicode MS"/>
          <w:lang w:val="de-DE"/>
        </w:rPr>
        <w:t>map</w:t>
      </w:r>
      <w:proofErr w:type="spellEnd"/>
      <w:r w:rsidRPr="00A5542C">
        <w:rPr>
          <w:rFonts w:ascii="Arial Unicode MS" w:eastAsia="Arial Unicode MS" w:hAnsi="Arial Unicode MS" w:cs="Arial Unicode MS"/>
          <w:lang w:val="de-DE"/>
        </w:rPr>
        <w:t xml:space="preserve"> Nr</w:t>
      </w:r>
      <w:r w:rsidR="00994078" w:rsidRPr="00A5542C">
        <w:rPr>
          <w:rFonts w:ascii="Arial Unicode MS" w:eastAsia="Arial Unicode MS" w:hAnsi="Arial Unicode MS" w:cs="Arial Unicode MS"/>
          <w:lang w:val="de-DE"/>
        </w:rPr>
        <w:t>. 1);</w:t>
      </w:r>
    </w:p>
    <w:p w14:paraId="6F7964EC" w14:textId="0FB157CF" w:rsidR="00994078" w:rsidRPr="00A5542C" w:rsidRDefault="00A5542C" w:rsidP="00994078">
      <w:pPr>
        <w:pStyle w:val="Paragrafoelenco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lang w:val="de-DE"/>
        </w:rPr>
      </w:pPr>
      <w:r>
        <w:rPr>
          <w:rFonts w:ascii="Arial Unicode MS" w:eastAsia="Arial Unicode MS" w:hAnsi="Arial Unicode MS" w:cs="Arial Unicode MS"/>
          <w:lang w:val="de-DE"/>
        </w:rPr>
        <w:t xml:space="preserve">Tabelle zur Einstufung der Aussetzungszeit und </w:t>
      </w:r>
      <w:r w:rsidR="003566A7">
        <w:rPr>
          <w:rFonts w:ascii="Arial Unicode MS" w:eastAsia="Arial Unicode MS" w:hAnsi="Arial Unicode MS" w:cs="Arial Unicode MS"/>
          <w:lang w:val="de-DE"/>
        </w:rPr>
        <w:t>Stundenanzahl</w:t>
      </w:r>
      <w:r>
        <w:rPr>
          <w:rFonts w:ascii="Arial Unicode MS" w:eastAsia="Arial Unicode MS" w:hAnsi="Arial Unicode MS" w:cs="Arial Unicode MS"/>
          <w:lang w:val="de-DE"/>
        </w:rPr>
        <w:t xml:space="preserve"> für die gemeinnützige Arbeit;</w:t>
      </w:r>
    </w:p>
    <w:p w14:paraId="136ADD4B" w14:textId="2182691B" w:rsidR="00752891" w:rsidRPr="00B50082" w:rsidRDefault="00B50082" w:rsidP="00994078">
      <w:pPr>
        <w:pStyle w:val="Paragrafoelenco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lang w:val="de-DE"/>
        </w:rPr>
      </w:pPr>
      <w:r w:rsidRPr="00B50082">
        <w:rPr>
          <w:rFonts w:ascii="Arial Unicode MS" w:eastAsia="Arial Unicode MS" w:hAnsi="Arial Unicode MS" w:cs="Arial Unicode MS"/>
          <w:lang w:val="de-DE"/>
        </w:rPr>
        <w:t xml:space="preserve">Vorlage </w:t>
      </w:r>
      <w:r w:rsidR="003566A7">
        <w:rPr>
          <w:rFonts w:ascii="Arial Unicode MS" w:eastAsia="Arial Unicode MS" w:hAnsi="Arial Unicode MS" w:cs="Arial Unicode MS"/>
          <w:lang w:val="de-DE"/>
        </w:rPr>
        <w:t xml:space="preserve">der </w:t>
      </w:r>
      <w:r w:rsidRPr="00B50082">
        <w:rPr>
          <w:rFonts w:ascii="Arial Unicode MS" w:eastAsia="Arial Unicode MS" w:hAnsi="Arial Unicode MS" w:cs="Arial Unicode MS"/>
          <w:lang w:val="de-DE"/>
        </w:rPr>
        <w:t>Verfügung zur Aussetzung des Verfahrens mit Gewährung einer Gewährungsprobe</w:t>
      </w:r>
      <w:r w:rsidR="00F20975" w:rsidRPr="00B50082">
        <w:rPr>
          <w:rFonts w:ascii="Arial Unicode MS" w:eastAsia="Arial Unicode MS" w:hAnsi="Arial Unicode MS" w:cs="Arial Unicode MS"/>
          <w:lang w:val="de-DE"/>
        </w:rPr>
        <w:t>.</w:t>
      </w:r>
    </w:p>
    <w:p w14:paraId="3808B540" w14:textId="77777777" w:rsidR="003A2D44" w:rsidRPr="00B50082" w:rsidRDefault="003A2D44" w:rsidP="00DB588D">
      <w:pPr>
        <w:jc w:val="center"/>
        <w:rPr>
          <w:rFonts w:ascii="Arial Unicode MS" w:eastAsia="Arial Unicode MS" w:hAnsi="Arial Unicode MS" w:cs="Arial Unicode MS"/>
          <w:lang w:val="de-DE"/>
        </w:rPr>
      </w:pPr>
    </w:p>
    <w:p w14:paraId="79BF67BD" w14:textId="1F8C7632" w:rsidR="00DB588D" w:rsidRPr="00B50082" w:rsidRDefault="00B50082" w:rsidP="00DB588D">
      <w:pPr>
        <w:jc w:val="center"/>
        <w:rPr>
          <w:rFonts w:ascii="Arial Unicode MS" w:eastAsia="Arial Unicode MS" w:hAnsi="Arial Unicode MS" w:cs="Arial Unicode MS"/>
          <w:lang w:val="de-DE"/>
        </w:rPr>
      </w:pPr>
      <w:r w:rsidRPr="00B50082">
        <w:rPr>
          <w:rFonts w:ascii="Arial Unicode MS" w:eastAsia="Arial Unicode MS" w:hAnsi="Arial Unicode MS" w:cs="Arial Unicode MS"/>
          <w:bCs/>
          <w:lang w:val="de-DE"/>
        </w:rPr>
        <w:t>der Präsident des Landesgerichts Bozen</w:t>
      </w:r>
    </w:p>
    <w:p w14:paraId="00070D20" w14:textId="77777777" w:rsidR="00DB588D" w:rsidRPr="00B50082" w:rsidRDefault="00DB588D" w:rsidP="00DB588D">
      <w:pPr>
        <w:jc w:val="center"/>
        <w:rPr>
          <w:rFonts w:ascii="Arial Unicode MS" w:eastAsia="Arial Unicode MS" w:hAnsi="Arial Unicode MS" w:cs="Arial Unicode MS"/>
          <w:lang w:val="de-DE"/>
        </w:rPr>
      </w:pPr>
    </w:p>
    <w:p w14:paraId="17F6AF12" w14:textId="77777777" w:rsidR="00DB588D" w:rsidRDefault="00DB588D" w:rsidP="00DB588D">
      <w:pPr>
        <w:jc w:val="center"/>
        <w:rPr>
          <w:rFonts w:ascii="Arial Unicode MS" w:eastAsia="Arial Unicode MS" w:hAnsi="Arial Unicode MS" w:cs="Arial Unicode MS"/>
          <w:lang w:val="de-DE"/>
        </w:rPr>
      </w:pPr>
    </w:p>
    <w:p w14:paraId="4D34CF84" w14:textId="77777777" w:rsidR="00B50082" w:rsidRPr="00B50082" w:rsidRDefault="00B50082" w:rsidP="00DB588D">
      <w:pPr>
        <w:jc w:val="center"/>
        <w:rPr>
          <w:rFonts w:ascii="Arial Unicode MS" w:eastAsia="Arial Unicode MS" w:hAnsi="Arial Unicode MS" w:cs="Arial Unicode MS"/>
          <w:lang w:val="de-DE"/>
        </w:rPr>
      </w:pPr>
    </w:p>
    <w:p w14:paraId="29303BE0" w14:textId="0BC76836" w:rsidR="00B50082" w:rsidRPr="00672B9B" w:rsidRDefault="00B50082" w:rsidP="00B50082">
      <w:pPr>
        <w:jc w:val="center"/>
        <w:rPr>
          <w:rFonts w:ascii="Arial Unicode MS" w:eastAsia="Arial Unicode MS" w:hAnsi="Arial Unicode MS" w:cs="Arial Unicode MS"/>
          <w:bCs/>
          <w:lang w:val="de-DE"/>
        </w:rPr>
      </w:pPr>
      <w:r w:rsidRPr="00B50082">
        <w:rPr>
          <w:rFonts w:ascii="Arial Unicode MS" w:eastAsia="Arial Unicode MS" w:hAnsi="Arial Unicode MS" w:cs="Arial Unicode MS"/>
          <w:bCs/>
          <w:lang w:val="de-DE"/>
        </w:rPr>
        <w:t>der Präsident für die Abteilung Strafsachen beim Landesgericht Bozen</w:t>
      </w:r>
    </w:p>
    <w:p w14:paraId="202D26BF" w14:textId="77777777" w:rsidR="00DB588D" w:rsidRPr="00B50082" w:rsidRDefault="00DB588D" w:rsidP="00DB588D">
      <w:pPr>
        <w:jc w:val="center"/>
        <w:rPr>
          <w:rFonts w:ascii="Arial Unicode MS" w:eastAsia="Arial Unicode MS" w:hAnsi="Arial Unicode MS" w:cs="Arial Unicode MS"/>
          <w:bCs/>
          <w:lang w:val="de-DE"/>
        </w:rPr>
      </w:pPr>
    </w:p>
    <w:p w14:paraId="2A6DB13A" w14:textId="77777777" w:rsidR="00B50082" w:rsidRPr="00B50082" w:rsidRDefault="00B50082" w:rsidP="00DB588D">
      <w:pPr>
        <w:jc w:val="center"/>
        <w:rPr>
          <w:rFonts w:ascii="Arial Unicode MS" w:eastAsia="Arial Unicode MS" w:hAnsi="Arial Unicode MS" w:cs="Arial Unicode MS"/>
          <w:bCs/>
          <w:lang w:val="de-DE"/>
        </w:rPr>
      </w:pPr>
    </w:p>
    <w:p w14:paraId="5EC78C88" w14:textId="77777777" w:rsidR="00567F02" w:rsidRPr="00B50082" w:rsidRDefault="00567F02" w:rsidP="00DB588D">
      <w:pPr>
        <w:jc w:val="center"/>
        <w:rPr>
          <w:rFonts w:ascii="Arial Unicode MS" w:eastAsia="Arial Unicode MS" w:hAnsi="Arial Unicode MS" w:cs="Arial Unicode MS"/>
          <w:bCs/>
          <w:lang w:val="de-DE"/>
        </w:rPr>
      </w:pPr>
    </w:p>
    <w:p w14:paraId="286729FB" w14:textId="746A1D13" w:rsidR="00567F02" w:rsidRPr="00B50082" w:rsidRDefault="00B50082" w:rsidP="00DB588D">
      <w:pPr>
        <w:jc w:val="center"/>
        <w:rPr>
          <w:rFonts w:ascii="Arial Unicode MS" w:eastAsia="Arial Unicode MS" w:hAnsi="Arial Unicode MS" w:cs="Arial Unicode MS"/>
          <w:bCs/>
          <w:lang w:val="de-DE"/>
        </w:rPr>
      </w:pPr>
      <w:r>
        <w:rPr>
          <w:rFonts w:ascii="Arial Unicode MS" w:eastAsia="Arial Unicode MS" w:hAnsi="Arial Unicode MS" w:cs="Arial Unicode MS"/>
          <w:bCs/>
          <w:lang w:val="de-DE"/>
        </w:rPr>
        <w:t>d</w:t>
      </w:r>
      <w:r w:rsidRPr="00B50082">
        <w:rPr>
          <w:rFonts w:ascii="Arial Unicode MS" w:eastAsia="Arial Unicode MS" w:hAnsi="Arial Unicode MS" w:cs="Arial Unicode MS"/>
          <w:bCs/>
          <w:lang w:val="de-DE"/>
        </w:rPr>
        <w:t>er Koordinator des Amtes des Untersuchungsrichters/des Richters für die Vorerhebungen</w:t>
      </w:r>
    </w:p>
    <w:p w14:paraId="18C23D3B" w14:textId="77777777" w:rsidR="00567F02" w:rsidRPr="00B50082" w:rsidRDefault="00567F02" w:rsidP="00DB588D">
      <w:pPr>
        <w:jc w:val="center"/>
        <w:rPr>
          <w:rFonts w:ascii="Arial Unicode MS" w:eastAsia="Arial Unicode MS" w:hAnsi="Arial Unicode MS" w:cs="Arial Unicode MS"/>
          <w:bCs/>
          <w:lang w:val="de-DE"/>
        </w:rPr>
      </w:pPr>
    </w:p>
    <w:p w14:paraId="6EB3B900" w14:textId="77777777" w:rsidR="00567F02" w:rsidRPr="00B50082" w:rsidRDefault="00567F02" w:rsidP="00DB588D">
      <w:pPr>
        <w:jc w:val="center"/>
        <w:rPr>
          <w:rFonts w:ascii="Arial Unicode MS" w:eastAsia="Arial Unicode MS" w:hAnsi="Arial Unicode MS" w:cs="Arial Unicode MS"/>
          <w:bCs/>
          <w:lang w:val="de-DE"/>
        </w:rPr>
      </w:pPr>
    </w:p>
    <w:p w14:paraId="36091D37" w14:textId="77777777" w:rsidR="00DB588D" w:rsidRPr="00B50082" w:rsidRDefault="00DB588D" w:rsidP="00DB588D">
      <w:pPr>
        <w:jc w:val="center"/>
        <w:rPr>
          <w:rFonts w:ascii="Arial Unicode MS" w:eastAsia="Arial Unicode MS" w:hAnsi="Arial Unicode MS" w:cs="Arial Unicode MS"/>
          <w:bCs/>
          <w:lang w:val="de-DE"/>
        </w:rPr>
      </w:pPr>
    </w:p>
    <w:p w14:paraId="56DB6535" w14:textId="2B997051" w:rsidR="00DB588D" w:rsidRPr="00B50082" w:rsidRDefault="00B50082" w:rsidP="00DB588D">
      <w:pPr>
        <w:jc w:val="center"/>
        <w:rPr>
          <w:rFonts w:ascii="Arial Unicode MS" w:eastAsia="Arial Unicode MS" w:hAnsi="Arial Unicode MS" w:cs="Arial Unicode MS"/>
          <w:bCs/>
          <w:lang w:val="de-DE"/>
        </w:rPr>
      </w:pPr>
      <w:r w:rsidRPr="00B50082">
        <w:rPr>
          <w:rFonts w:ascii="Arial Unicode MS" w:eastAsia="Arial Unicode MS" w:hAnsi="Arial Unicode MS" w:cs="Arial Unicode MS"/>
          <w:bCs/>
          <w:lang w:val="de-DE"/>
        </w:rPr>
        <w:t xml:space="preserve">der </w:t>
      </w:r>
      <w:r w:rsidR="003566A7">
        <w:rPr>
          <w:rFonts w:ascii="Arial Unicode MS" w:eastAsia="Arial Unicode MS" w:hAnsi="Arial Unicode MS" w:cs="Arial Unicode MS"/>
          <w:bCs/>
          <w:lang w:val="de-DE"/>
        </w:rPr>
        <w:t>S</w:t>
      </w:r>
      <w:r w:rsidRPr="00B50082">
        <w:rPr>
          <w:rFonts w:ascii="Arial Unicode MS" w:eastAsia="Arial Unicode MS" w:hAnsi="Arial Unicode MS" w:cs="Arial Unicode MS"/>
          <w:bCs/>
          <w:lang w:val="de-DE"/>
        </w:rPr>
        <w:t>taatsanwalt am Landesgericht Bozen</w:t>
      </w:r>
    </w:p>
    <w:p w14:paraId="09C7C556" w14:textId="77777777" w:rsidR="00DB588D" w:rsidRPr="00B50082" w:rsidRDefault="00DB588D" w:rsidP="00DB588D">
      <w:pPr>
        <w:jc w:val="center"/>
        <w:rPr>
          <w:rFonts w:ascii="Arial Unicode MS" w:eastAsia="Arial Unicode MS" w:hAnsi="Arial Unicode MS" w:cs="Arial Unicode MS"/>
          <w:bCs/>
          <w:lang w:val="de-DE"/>
        </w:rPr>
      </w:pPr>
    </w:p>
    <w:p w14:paraId="66BA5BBA" w14:textId="77777777" w:rsidR="00DB588D" w:rsidRPr="00B50082" w:rsidRDefault="00DB588D" w:rsidP="00DB588D">
      <w:pPr>
        <w:jc w:val="center"/>
        <w:rPr>
          <w:rFonts w:ascii="Arial Unicode MS" w:eastAsia="Arial Unicode MS" w:hAnsi="Arial Unicode MS" w:cs="Arial Unicode MS"/>
          <w:bCs/>
          <w:lang w:val="de-DE"/>
        </w:rPr>
      </w:pPr>
    </w:p>
    <w:p w14:paraId="7D33DEFB" w14:textId="77777777" w:rsidR="00DB588D" w:rsidRPr="00B50082" w:rsidRDefault="00DB588D" w:rsidP="00DB588D">
      <w:pPr>
        <w:jc w:val="center"/>
        <w:rPr>
          <w:rFonts w:ascii="Arial Unicode MS" w:eastAsia="Arial Unicode MS" w:hAnsi="Arial Unicode MS" w:cs="Arial Unicode MS"/>
          <w:bCs/>
          <w:lang w:val="de-DE"/>
        </w:rPr>
      </w:pPr>
    </w:p>
    <w:p w14:paraId="47CC05AE" w14:textId="77777777" w:rsidR="00B50082" w:rsidRDefault="00B50082" w:rsidP="00DB588D">
      <w:pPr>
        <w:jc w:val="center"/>
        <w:rPr>
          <w:rFonts w:ascii="Arial Unicode MS" w:eastAsia="Arial Unicode MS" w:hAnsi="Arial Unicode MS" w:cs="Arial Unicode MS"/>
          <w:bCs/>
          <w:lang w:val="de-DE"/>
        </w:rPr>
      </w:pPr>
      <w:r w:rsidRPr="00B50082">
        <w:rPr>
          <w:rFonts w:ascii="Arial Unicode MS" w:eastAsia="Arial Unicode MS" w:hAnsi="Arial Unicode MS" w:cs="Arial Unicode MS"/>
          <w:bCs/>
          <w:lang w:val="de-DE"/>
        </w:rPr>
        <w:t>der Direktor der externen Strafvollstreckungsbehörde von Bozen</w:t>
      </w:r>
    </w:p>
    <w:p w14:paraId="772E0251" w14:textId="77777777" w:rsidR="00B50082" w:rsidRDefault="00B50082" w:rsidP="00DB588D">
      <w:pPr>
        <w:jc w:val="center"/>
        <w:rPr>
          <w:rFonts w:ascii="Arial Unicode MS" w:eastAsia="Arial Unicode MS" w:hAnsi="Arial Unicode MS" w:cs="Arial Unicode MS"/>
          <w:bCs/>
          <w:lang w:val="de-DE"/>
        </w:rPr>
      </w:pPr>
    </w:p>
    <w:p w14:paraId="3B1BD862" w14:textId="77777777" w:rsidR="00B50082" w:rsidRDefault="00B50082" w:rsidP="00DB588D">
      <w:pPr>
        <w:jc w:val="center"/>
        <w:rPr>
          <w:rFonts w:ascii="Arial Unicode MS" w:eastAsia="Arial Unicode MS" w:hAnsi="Arial Unicode MS" w:cs="Arial Unicode MS"/>
          <w:bCs/>
          <w:lang w:val="de-DE"/>
        </w:rPr>
      </w:pPr>
    </w:p>
    <w:p w14:paraId="3649044A" w14:textId="77777777" w:rsidR="00B50082" w:rsidRDefault="00B50082" w:rsidP="00DB588D">
      <w:pPr>
        <w:jc w:val="center"/>
        <w:rPr>
          <w:rFonts w:ascii="Arial Unicode MS" w:eastAsia="Arial Unicode MS" w:hAnsi="Arial Unicode MS" w:cs="Arial Unicode MS"/>
          <w:bCs/>
          <w:lang w:val="de-DE"/>
        </w:rPr>
      </w:pPr>
    </w:p>
    <w:p w14:paraId="0E79978F" w14:textId="11FE7457" w:rsidR="00DB588D" w:rsidRPr="00B50082" w:rsidRDefault="00B50082" w:rsidP="00DB588D">
      <w:pPr>
        <w:jc w:val="center"/>
        <w:rPr>
          <w:rFonts w:ascii="Arial Unicode MS" w:eastAsia="Arial Unicode MS" w:hAnsi="Arial Unicode MS" w:cs="Arial Unicode MS"/>
          <w:bCs/>
          <w:lang w:val="de-DE"/>
        </w:rPr>
      </w:pPr>
      <w:r w:rsidRPr="00B50082">
        <w:rPr>
          <w:rFonts w:ascii="Arial Unicode MS" w:eastAsia="Arial Unicode MS" w:hAnsi="Arial Unicode MS" w:cs="Arial Unicode MS"/>
          <w:bCs/>
          <w:lang w:val="de-DE"/>
        </w:rPr>
        <w:t>der Präsident der Kammer der Strafverteidiger Bozen</w:t>
      </w:r>
    </w:p>
    <w:p w14:paraId="2C568A30" w14:textId="77777777" w:rsidR="00DB588D" w:rsidRPr="00B50082" w:rsidRDefault="00DB588D" w:rsidP="00DB588D">
      <w:pPr>
        <w:jc w:val="center"/>
        <w:rPr>
          <w:rFonts w:ascii="Arial Unicode MS" w:eastAsia="Arial Unicode MS" w:hAnsi="Arial Unicode MS" w:cs="Arial Unicode MS"/>
          <w:bCs/>
          <w:lang w:val="de-DE"/>
        </w:rPr>
      </w:pPr>
    </w:p>
    <w:p w14:paraId="377AE099" w14:textId="77777777" w:rsidR="00DB588D" w:rsidRPr="00B50082" w:rsidRDefault="00DB588D" w:rsidP="00DB588D">
      <w:pPr>
        <w:jc w:val="center"/>
        <w:rPr>
          <w:rFonts w:ascii="Arial Unicode MS" w:eastAsia="Arial Unicode MS" w:hAnsi="Arial Unicode MS" w:cs="Arial Unicode MS"/>
          <w:bCs/>
          <w:lang w:val="de-DE"/>
        </w:rPr>
      </w:pPr>
    </w:p>
    <w:p w14:paraId="0FCE0868" w14:textId="77777777" w:rsidR="00DB588D" w:rsidRPr="00B50082" w:rsidRDefault="00DB588D" w:rsidP="00DB588D">
      <w:pPr>
        <w:jc w:val="center"/>
        <w:rPr>
          <w:rFonts w:ascii="Arial Unicode MS" w:eastAsia="Arial Unicode MS" w:hAnsi="Arial Unicode MS" w:cs="Arial Unicode MS"/>
          <w:bCs/>
          <w:lang w:val="de-DE"/>
        </w:rPr>
      </w:pPr>
    </w:p>
    <w:p w14:paraId="0466E081" w14:textId="4F23C5F2" w:rsidR="00DB588D" w:rsidRPr="00B50082" w:rsidRDefault="00B50082" w:rsidP="00994078">
      <w:pPr>
        <w:jc w:val="center"/>
        <w:rPr>
          <w:rFonts w:ascii="Arial Unicode MS" w:eastAsia="Arial Unicode MS" w:hAnsi="Arial Unicode MS" w:cs="Arial Unicode MS"/>
          <w:bCs/>
          <w:lang w:val="de-DE"/>
        </w:rPr>
      </w:pPr>
      <w:r w:rsidRPr="00B50082">
        <w:rPr>
          <w:rFonts w:ascii="Arial Unicode MS" w:eastAsia="Arial Unicode MS" w:hAnsi="Arial Unicode MS" w:cs="Arial Unicode MS"/>
          <w:bCs/>
          <w:lang w:val="de-DE"/>
        </w:rPr>
        <w:t>der Präside</w:t>
      </w:r>
      <w:r>
        <w:rPr>
          <w:rFonts w:ascii="Arial Unicode MS" w:eastAsia="Arial Unicode MS" w:hAnsi="Arial Unicode MS" w:cs="Arial Unicode MS"/>
          <w:bCs/>
          <w:lang w:val="de-DE"/>
        </w:rPr>
        <w:t>nt des Ausschusses der Rechtsanwaltskammer Bozen</w:t>
      </w:r>
    </w:p>
    <w:sectPr w:rsidR="00DB588D" w:rsidRPr="00B50082" w:rsidSect="00DB588D">
      <w:pgSz w:w="11900" w:h="16840"/>
      <w:pgMar w:top="1417" w:right="1531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4F41"/>
    <w:multiLevelType w:val="hybridMultilevel"/>
    <w:tmpl w:val="5D587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4593A"/>
    <w:multiLevelType w:val="hybridMultilevel"/>
    <w:tmpl w:val="9AA8B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1151C"/>
    <w:multiLevelType w:val="hybridMultilevel"/>
    <w:tmpl w:val="EBEA19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55"/>
    <w:rsid w:val="00054EA1"/>
    <w:rsid w:val="00077946"/>
    <w:rsid w:val="000807D6"/>
    <w:rsid w:val="000C2A27"/>
    <w:rsid w:val="00103B3B"/>
    <w:rsid w:val="00132C19"/>
    <w:rsid w:val="0014672E"/>
    <w:rsid w:val="001612E2"/>
    <w:rsid w:val="001A31D4"/>
    <w:rsid w:val="001B0658"/>
    <w:rsid w:val="001B3E00"/>
    <w:rsid w:val="001C4517"/>
    <w:rsid w:val="001D3733"/>
    <w:rsid w:val="001F2100"/>
    <w:rsid w:val="001F6903"/>
    <w:rsid w:val="002254E4"/>
    <w:rsid w:val="00265E08"/>
    <w:rsid w:val="00271197"/>
    <w:rsid w:val="00276E24"/>
    <w:rsid w:val="0029772D"/>
    <w:rsid w:val="002C2DF8"/>
    <w:rsid w:val="002D57F2"/>
    <w:rsid w:val="002E0091"/>
    <w:rsid w:val="002F2D48"/>
    <w:rsid w:val="00317FD9"/>
    <w:rsid w:val="003566A7"/>
    <w:rsid w:val="00373545"/>
    <w:rsid w:val="003875F2"/>
    <w:rsid w:val="00391768"/>
    <w:rsid w:val="003A2D44"/>
    <w:rsid w:val="003A47D7"/>
    <w:rsid w:val="003A53F5"/>
    <w:rsid w:val="003C5A19"/>
    <w:rsid w:val="003D4673"/>
    <w:rsid w:val="003E0D3B"/>
    <w:rsid w:val="003E43C5"/>
    <w:rsid w:val="004162C5"/>
    <w:rsid w:val="00447167"/>
    <w:rsid w:val="00483B14"/>
    <w:rsid w:val="0049462B"/>
    <w:rsid w:val="004B368A"/>
    <w:rsid w:val="004D297F"/>
    <w:rsid w:val="004E30A6"/>
    <w:rsid w:val="004E7D15"/>
    <w:rsid w:val="00510CD5"/>
    <w:rsid w:val="005205B0"/>
    <w:rsid w:val="00530768"/>
    <w:rsid w:val="00543DC8"/>
    <w:rsid w:val="00547EB0"/>
    <w:rsid w:val="00554DF8"/>
    <w:rsid w:val="00567F02"/>
    <w:rsid w:val="00574094"/>
    <w:rsid w:val="005A25B1"/>
    <w:rsid w:val="005A2A85"/>
    <w:rsid w:val="005A56AC"/>
    <w:rsid w:val="005B4521"/>
    <w:rsid w:val="005E1A74"/>
    <w:rsid w:val="00610F00"/>
    <w:rsid w:val="00634655"/>
    <w:rsid w:val="00672B9B"/>
    <w:rsid w:val="006803D4"/>
    <w:rsid w:val="00697D23"/>
    <w:rsid w:val="006A5F6B"/>
    <w:rsid w:val="006B6F0E"/>
    <w:rsid w:val="0074586D"/>
    <w:rsid w:val="0074782A"/>
    <w:rsid w:val="00752891"/>
    <w:rsid w:val="00787340"/>
    <w:rsid w:val="00795612"/>
    <w:rsid w:val="007D229C"/>
    <w:rsid w:val="007E7CA8"/>
    <w:rsid w:val="007F520A"/>
    <w:rsid w:val="008202A7"/>
    <w:rsid w:val="00833539"/>
    <w:rsid w:val="0083784C"/>
    <w:rsid w:val="008506C5"/>
    <w:rsid w:val="00850A95"/>
    <w:rsid w:val="00851272"/>
    <w:rsid w:val="00856413"/>
    <w:rsid w:val="00863E8B"/>
    <w:rsid w:val="00883439"/>
    <w:rsid w:val="00897CBF"/>
    <w:rsid w:val="008C42DF"/>
    <w:rsid w:val="008F6D82"/>
    <w:rsid w:val="00903512"/>
    <w:rsid w:val="00917A61"/>
    <w:rsid w:val="009276C8"/>
    <w:rsid w:val="0094286C"/>
    <w:rsid w:val="00965C38"/>
    <w:rsid w:val="00991D79"/>
    <w:rsid w:val="00994078"/>
    <w:rsid w:val="009A108A"/>
    <w:rsid w:val="009A255F"/>
    <w:rsid w:val="009B0F8B"/>
    <w:rsid w:val="009F2DEF"/>
    <w:rsid w:val="00A115ED"/>
    <w:rsid w:val="00A24B40"/>
    <w:rsid w:val="00A5542C"/>
    <w:rsid w:val="00A77D61"/>
    <w:rsid w:val="00A81287"/>
    <w:rsid w:val="00AC679F"/>
    <w:rsid w:val="00AD5B35"/>
    <w:rsid w:val="00B02301"/>
    <w:rsid w:val="00B02C28"/>
    <w:rsid w:val="00B15EC3"/>
    <w:rsid w:val="00B27C40"/>
    <w:rsid w:val="00B3590F"/>
    <w:rsid w:val="00B43542"/>
    <w:rsid w:val="00B4358A"/>
    <w:rsid w:val="00B50082"/>
    <w:rsid w:val="00B61675"/>
    <w:rsid w:val="00B84390"/>
    <w:rsid w:val="00BE4F23"/>
    <w:rsid w:val="00C6532C"/>
    <w:rsid w:val="00C715A9"/>
    <w:rsid w:val="00CA4D4F"/>
    <w:rsid w:val="00CB0455"/>
    <w:rsid w:val="00CC404B"/>
    <w:rsid w:val="00CD1898"/>
    <w:rsid w:val="00CD3A55"/>
    <w:rsid w:val="00CD6062"/>
    <w:rsid w:val="00D83012"/>
    <w:rsid w:val="00DB588D"/>
    <w:rsid w:val="00DC3A3F"/>
    <w:rsid w:val="00DD3C11"/>
    <w:rsid w:val="00DF4CB0"/>
    <w:rsid w:val="00DF5A94"/>
    <w:rsid w:val="00EB6FE4"/>
    <w:rsid w:val="00EE419D"/>
    <w:rsid w:val="00F00AD8"/>
    <w:rsid w:val="00F20975"/>
    <w:rsid w:val="00F26FA9"/>
    <w:rsid w:val="00FA7FF1"/>
    <w:rsid w:val="00FE268F"/>
    <w:rsid w:val="00FE3DC0"/>
    <w:rsid w:val="00FE40C6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61632"/>
  <w14:defaultImageDpi w14:val="300"/>
  <w15:docId w15:val="{624537CE-17E9-4C35-AD45-8D2C8D47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045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3A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210E-2E31-4553-B470-B4A846B5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1352</Words>
  <Characters>7709</Characters>
  <Application>Microsoft Office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Legale Moccia</Company>
  <LinksUpToDate>false</LinksUpToDate>
  <CharactersWithSpaces>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Moccia</dc:creator>
  <cp:lastModifiedBy>Alessandro</cp:lastModifiedBy>
  <cp:revision>2</cp:revision>
  <cp:lastPrinted>2015-06-22T06:51:00Z</cp:lastPrinted>
  <dcterms:created xsi:type="dcterms:W3CDTF">2015-06-29T06:34:00Z</dcterms:created>
  <dcterms:modified xsi:type="dcterms:W3CDTF">2015-06-29T06:34:00Z</dcterms:modified>
</cp:coreProperties>
</file>